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FF7AE" w14:textId="2D86A77B" w:rsidR="002F50F7" w:rsidRPr="002F50F7" w:rsidRDefault="002F50F7" w:rsidP="002F50F7">
      <w:pPr>
        <w:rPr>
          <w:rFonts w:ascii="Open Sans" w:hAnsi="Open Sans" w:cs="Open Sans"/>
          <w:b/>
          <w:color w:val="595959" w:themeColor="text1" w:themeTint="A6"/>
        </w:rPr>
      </w:pPr>
      <w:bookmarkStart w:id="0" w:name="_GoBack"/>
      <w:bookmarkEnd w:id="0"/>
      <w:r w:rsidRPr="002F50F7">
        <w:rPr>
          <w:rFonts w:ascii="Open Sans" w:hAnsi="Open Sans" w:cs="Open Sans"/>
          <w:b/>
          <w:color w:val="595959" w:themeColor="text1" w:themeTint="A6"/>
        </w:rPr>
        <w:t xml:space="preserve">Kommuner, kommunförbund </w:t>
      </w:r>
      <w:r w:rsidR="00381B59">
        <w:rPr>
          <w:rFonts w:ascii="Open Sans" w:hAnsi="Open Sans" w:cs="Open Sans"/>
          <w:b/>
          <w:color w:val="595959" w:themeColor="text1" w:themeTint="A6"/>
        </w:rPr>
        <w:t>m.fl.</w:t>
      </w:r>
    </w:p>
    <w:p w14:paraId="111DA3B5" w14:textId="77777777" w:rsidR="002F50F7" w:rsidRPr="002F50F7" w:rsidRDefault="002F50F7" w:rsidP="002F50F7">
      <w:pPr>
        <w:rPr>
          <w:rFonts w:ascii="Open Sans" w:hAnsi="Open Sans" w:cs="Open Sans"/>
          <w:bCs/>
          <w:color w:val="595959" w:themeColor="text1" w:themeTint="A6"/>
        </w:rPr>
      </w:pPr>
      <w:r w:rsidRPr="002F50F7">
        <w:rPr>
          <w:rFonts w:ascii="Open Sans" w:hAnsi="Open Sans" w:cs="Open Sans"/>
          <w:bCs/>
          <w:color w:val="595959" w:themeColor="text1" w:themeTint="A6"/>
        </w:rPr>
        <w:t>19.3.2020</w:t>
      </w:r>
    </w:p>
    <w:p w14:paraId="391E13E5" w14:textId="1A151A0E" w:rsidR="002F50F7" w:rsidRDefault="002F50F7" w:rsidP="002F50F7">
      <w:pPr>
        <w:keepNext/>
        <w:keepLines/>
        <w:spacing w:before="40" w:after="0"/>
        <w:outlineLvl w:val="1"/>
        <w:rPr>
          <w:rFonts w:asciiTheme="majorHAnsi" w:eastAsiaTheme="majorEastAsia" w:hAnsiTheme="majorHAnsi" w:cstheme="majorBidi"/>
          <w:color w:val="2F5496" w:themeColor="accent1" w:themeShade="BF"/>
          <w:sz w:val="26"/>
          <w:szCs w:val="26"/>
        </w:rPr>
      </w:pPr>
      <w:r w:rsidRPr="002F50F7">
        <w:rPr>
          <w:rFonts w:asciiTheme="majorHAnsi" w:eastAsiaTheme="majorEastAsia" w:hAnsiTheme="majorHAnsi" w:cstheme="majorBidi"/>
          <w:color w:val="2F5496" w:themeColor="accent1" w:themeShade="BF"/>
          <w:sz w:val="26"/>
          <w:szCs w:val="26"/>
        </w:rPr>
        <w:t xml:space="preserve">Uppdatering av information och rekommendationer angående </w:t>
      </w:r>
      <w:r>
        <w:rPr>
          <w:rFonts w:asciiTheme="majorHAnsi" w:eastAsiaTheme="majorEastAsia" w:hAnsiTheme="majorHAnsi" w:cstheme="majorBidi"/>
          <w:color w:val="2F5496" w:themeColor="accent1" w:themeShade="BF"/>
          <w:sz w:val="26"/>
          <w:szCs w:val="26"/>
        </w:rPr>
        <w:t>de rådande undantagsförhållandena och kommunernas socialvård</w:t>
      </w:r>
    </w:p>
    <w:p w14:paraId="51EE1A6C" w14:textId="77777777" w:rsidR="002F50F7" w:rsidRPr="002F50F7" w:rsidRDefault="002F50F7" w:rsidP="002F50F7">
      <w:pPr>
        <w:keepNext/>
        <w:keepLines/>
        <w:spacing w:before="40" w:after="0"/>
        <w:outlineLvl w:val="1"/>
        <w:rPr>
          <w:rFonts w:asciiTheme="majorHAnsi" w:eastAsiaTheme="majorEastAsia" w:hAnsiTheme="majorHAnsi" w:cstheme="majorBidi"/>
          <w:i/>
          <w:iCs/>
          <w:color w:val="2F5496" w:themeColor="accent1" w:themeShade="BF"/>
          <w:sz w:val="26"/>
          <w:szCs w:val="26"/>
        </w:rPr>
      </w:pPr>
      <w:r>
        <w:rPr>
          <w:rFonts w:ascii="Open Sans" w:hAnsi="Open Sans" w:cs="Open Sans"/>
          <w:i/>
          <w:iCs/>
          <w:color w:val="595959" w:themeColor="text1" w:themeTint="A6"/>
        </w:rPr>
        <w:t>(</w:t>
      </w:r>
      <w:r w:rsidRPr="002F50F7">
        <w:rPr>
          <w:rFonts w:ascii="Open Sans" w:hAnsi="Open Sans" w:cs="Open Sans"/>
          <w:i/>
          <w:iCs/>
          <w:color w:val="595959" w:themeColor="text1" w:themeTint="A6"/>
        </w:rPr>
        <w:t>Se även separat information angående kommunernas barnomsorg</w:t>
      </w:r>
      <w:r>
        <w:rPr>
          <w:rFonts w:ascii="Open Sans" w:hAnsi="Open Sans" w:cs="Open Sans"/>
          <w:i/>
          <w:iCs/>
          <w:color w:val="595959" w:themeColor="text1" w:themeTint="A6"/>
        </w:rPr>
        <w:t>)</w:t>
      </w:r>
    </w:p>
    <w:p w14:paraId="36788018" w14:textId="77777777" w:rsidR="002F50F7" w:rsidRPr="002F50F7" w:rsidRDefault="002F50F7" w:rsidP="00351A02"/>
    <w:p w14:paraId="614626F6" w14:textId="73D1171F" w:rsidR="00970323" w:rsidRPr="00970323" w:rsidRDefault="00970323" w:rsidP="00420CCA">
      <w:pPr>
        <w:pStyle w:val="Rubrik2"/>
      </w:pPr>
      <w:r w:rsidRPr="00970323">
        <w:t>Allmän information</w:t>
      </w:r>
    </w:p>
    <w:p w14:paraId="47D6F0E9" w14:textId="514BBAB2" w:rsidR="002F50F7" w:rsidRPr="002F50F7" w:rsidRDefault="002F50F7" w:rsidP="002F50F7">
      <w:pPr>
        <w:rPr>
          <w:rFonts w:ascii="Open Sans" w:hAnsi="Open Sans" w:cs="Open Sans"/>
          <w:color w:val="595959" w:themeColor="text1" w:themeTint="A6"/>
        </w:rPr>
      </w:pPr>
      <w:r w:rsidRPr="002F50F7">
        <w:rPr>
          <w:rFonts w:ascii="Open Sans" w:hAnsi="Open Sans" w:cs="Open Sans"/>
          <w:color w:val="595959" w:themeColor="text1" w:themeTint="A6"/>
        </w:rPr>
        <w:t>Finlands regering har i samverkan med republikens president konstaterat att undantagsförhållanden råder i landet på grund av coronavirusutbrottet. Undantagsförhållanden gäller under tiden 18.3 – 13.4.2020. Undantagstillståndet omfattar även Åland.</w:t>
      </w:r>
    </w:p>
    <w:p w14:paraId="1BE4EC78" w14:textId="04F8BBEE" w:rsidR="002F50F7" w:rsidRPr="002F50F7" w:rsidRDefault="002F50F7" w:rsidP="002F50F7">
      <w:pPr>
        <w:rPr>
          <w:rFonts w:ascii="Open Sans" w:hAnsi="Open Sans" w:cs="Open Sans"/>
          <w:color w:val="595959" w:themeColor="text1" w:themeTint="A6"/>
        </w:rPr>
      </w:pPr>
      <w:r w:rsidRPr="002F50F7">
        <w:rPr>
          <w:rFonts w:ascii="Open Sans" w:hAnsi="Open Sans" w:cs="Open Sans"/>
          <w:color w:val="595959" w:themeColor="text1" w:themeTint="A6"/>
        </w:rPr>
        <w:t xml:space="preserve">I och med undantagstillståndet har vissa paragrafer i </w:t>
      </w:r>
      <w:proofErr w:type="spellStart"/>
      <w:r w:rsidRPr="002F50F7">
        <w:rPr>
          <w:rFonts w:ascii="Open Sans" w:hAnsi="Open Sans" w:cs="Open Sans"/>
          <w:color w:val="595959" w:themeColor="text1" w:themeTint="A6"/>
        </w:rPr>
        <w:t>beredskapslagen</w:t>
      </w:r>
      <w:proofErr w:type="spellEnd"/>
      <w:r w:rsidRPr="002F50F7">
        <w:rPr>
          <w:rFonts w:ascii="Open Sans" w:hAnsi="Open Sans" w:cs="Open Sans"/>
          <w:color w:val="595959" w:themeColor="text1" w:themeTint="A6"/>
        </w:rPr>
        <w:t xml:space="preserve"> och ett antal förordningar satts i kraft som ger myndigheterna befogenheter som man inte har i den sedvanliga lagstiftningen. Landskapsregeringen följer med utvecklingen och uppdaterar den här informationen kontinuerligt.</w:t>
      </w:r>
    </w:p>
    <w:p w14:paraId="3850788F" w14:textId="77777777" w:rsidR="005078B4" w:rsidRPr="005078B4" w:rsidRDefault="002F50F7" w:rsidP="005078B4">
      <w:pPr>
        <w:rPr>
          <w:rFonts w:ascii="Open Sans" w:hAnsi="Open Sans" w:cs="Open Sans"/>
          <w:color w:val="595959" w:themeColor="text1" w:themeTint="A6"/>
        </w:rPr>
      </w:pPr>
      <w:r w:rsidRPr="002F50F7">
        <w:rPr>
          <w:rFonts w:ascii="Open Sans" w:hAnsi="Open Sans" w:cs="Open Sans"/>
          <w:color w:val="595959" w:themeColor="text1" w:themeTint="A6"/>
        </w:rPr>
        <w:t>Det primära syftet med att införa de här åtgärderna är att skydda befolkningen och trygga samhällets funktion. Åtgärderna görs för att både stävja smittspridningen och minska den takt i vilken spridningen sker. Att säkerställa en god hygien är av största vikt för att förebygga coronavirusinfektioner.</w:t>
      </w:r>
      <w:r w:rsidRPr="002F50F7">
        <w:rPr>
          <w:rFonts w:ascii="Open Sans" w:hAnsi="Open Sans" w:cs="Open Sans"/>
          <w:color w:val="595959" w:themeColor="text1" w:themeTint="A6"/>
        </w:rPr>
        <w:tab/>
      </w:r>
    </w:p>
    <w:p w14:paraId="35EAA443" w14:textId="77777777" w:rsidR="002C4238" w:rsidRPr="002F50F7" w:rsidRDefault="002C4238" w:rsidP="002F50F7">
      <w:pPr>
        <w:rPr>
          <w:rFonts w:ascii="Open Sans" w:hAnsi="Open Sans" w:cs="Open Sans"/>
          <w:color w:val="595959" w:themeColor="text1" w:themeTint="A6"/>
        </w:rPr>
      </w:pPr>
    </w:p>
    <w:p w14:paraId="069760BF" w14:textId="180CD9E8" w:rsidR="00CD7D55" w:rsidRDefault="00CD7D55" w:rsidP="002F50F7">
      <w:pPr>
        <w:numPr>
          <w:ilvl w:val="0"/>
          <w:numId w:val="1"/>
        </w:numPr>
        <w:spacing w:after="0" w:line="240" w:lineRule="auto"/>
        <w:contextualSpacing/>
        <w:rPr>
          <w:rFonts w:ascii="Open Sans" w:eastAsia="Times New Roman" w:hAnsi="Open Sans" w:cs="Open Sans"/>
          <w:color w:val="595959" w:themeColor="text1" w:themeTint="A6"/>
          <w:lang w:eastAsia="sv-SE"/>
        </w:rPr>
      </w:pPr>
      <w:r>
        <w:rPr>
          <w:rFonts w:ascii="Open Sans" w:eastAsia="Times New Roman" w:hAnsi="Open Sans" w:cs="Open Sans"/>
          <w:color w:val="595959" w:themeColor="text1" w:themeTint="A6"/>
          <w:lang w:eastAsia="sv-SE"/>
        </w:rPr>
        <w:t>Stanna hemma</w:t>
      </w:r>
      <w:r w:rsidR="00CB4735">
        <w:rPr>
          <w:rFonts w:ascii="Open Sans" w:eastAsia="Times New Roman" w:hAnsi="Open Sans" w:cs="Open Sans"/>
          <w:color w:val="595959" w:themeColor="text1" w:themeTint="A6"/>
          <w:lang w:eastAsia="sv-SE"/>
        </w:rPr>
        <w:t xml:space="preserve"> </w:t>
      </w:r>
      <w:r w:rsidR="00947C85">
        <w:rPr>
          <w:rFonts w:ascii="Open Sans" w:eastAsia="Times New Roman" w:hAnsi="Open Sans" w:cs="Open Sans"/>
          <w:color w:val="595959" w:themeColor="text1" w:themeTint="A6"/>
          <w:lang w:eastAsia="sv-SE"/>
        </w:rPr>
        <w:t xml:space="preserve">om </w:t>
      </w:r>
      <w:r w:rsidR="00B111F9">
        <w:rPr>
          <w:rFonts w:ascii="Open Sans" w:eastAsia="Times New Roman" w:hAnsi="Open Sans" w:cs="Open Sans"/>
          <w:color w:val="595959" w:themeColor="text1" w:themeTint="A6"/>
          <w:lang w:eastAsia="sv-SE"/>
        </w:rPr>
        <w:t xml:space="preserve">du är sjuk eller </w:t>
      </w:r>
      <w:r w:rsidR="00896BB1">
        <w:rPr>
          <w:rFonts w:ascii="Open Sans" w:eastAsia="Times New Roman" w:hAnsi="Open Sans" w:cs="Open Sans"/>
          <w:color w:val="595959" w:themeColor="text1" w:themeTint="A6"/>
          <w:lang w:eastAsia="sv-SE"/>
        </w:rPr>
        <w:t>redan vid</w:t>
      </w:r>
      <w:r w:rsidR="00B111F9">
        <w:rPr>
          <w:rFonts w:ascii="Open Sans" w:eastAsia="Times New Roman" w:hAnsi="Open Sans" w:cs="Open Sans"/>
          <w:color w:val="595959" w:themeColor="text1" w:themeTint="A6"/>
          <w:lang w:eastAsia="sv-SE"/>
        </w:rPr>
        <w:t xml:space="preserve"> milda förkylningss</w:t>
      </w:r>
      <w:r w:rsidR="00896BB1">
        <w:rPr>
          <w:rFonts w:ascii="Open Sans" w:eastAsia="Times New Roman" w:hAnsi="Open Sans" w:cs="Open Sans"/>
          <w:color w:val="595959" w:themeColor="text1" w:themeTint="A6"/>
          <w:lang w:eastAsia="sv-SE"/>
        </w:rPr>
        <w:t>y</w:t>
      </w:r>
      <w:r w:rsidR="00B111F9">
        <w:rPr>
          <w:rFonts w:ascii="Open Sans" w:eastAsia="Times New Roman" w:hAnsi="Open Sans" w:cs="Open Sans"/>
          <w:color w:val="595959" w:themeColor="text1" w:themeTint="A6"/>
          <w:lang w:eastAsia="sv-SE"/>
        </w:rPr>
        <w:t>mptom</w:t>
      </w:r>
      <w:r w:rsidR="00455D99">
        <w:rPr>
          <w:rFonts w:ascii="Open Sans" w:eastAsia="Times New Roman" w:hAnsi="Open Sans" w:cs="Open Sans"/>
          <w:color w:val="595959" w:themeColor="text1" w:themeTint="A6"/>
          <w:lang w:eastAsia="sv-SE"/>
        </w:rPr>
        <w:t>.</w:t>
      </w:r>
      <w:r w:rsidR="00625900">
        <w:rPr>
          <w:rFonts w:ascii="Open Sans" w:eastAsia="Times New Roman" w:hAnsi="Open Sans" w:cs="Open Sans"/>
          <w:color w:val="595959" w:themeColor="text1" w:themeTint="A6"/>
          <w:lang w:eastAsia="sv-SE"/>
        </w:rPr>
        <w:t xml:space="preserve"> Följ </w:t>
      </w:r>
      <w:proofErr w:type="spellStart"/>
      <w:r w:rsidR="00625900">
        <w:rPr>
          <w:rFonts w:ascii="Open Sans" w:eastAsia="Times New Roman" w:hAnsi="Open Sans" w:cs="Open Sans"/>
          <w:color w:val="595959" w:themeColor="text1" w:themeTint="A6"/>
          <w:lang w:eastAsia="sv-SE"/>
        </w:rPr>
        <w:t>ÅHS:s</w:t>
      </w:r>
      <w:proofErr w:type="spellEnd"/>
      <w:r w:rsidR="00625900">
        <w:rPr>
          <w:rFonts w:ascii="Open Sans" w:eastAsia="Times New Roman" w:hAnsi="Open Sans" w:cs="Open Sans"/>
          <w:color w:val="595959" w:themeColor="text1" w:themeTint="A6"/>
          <w:lang w:eastAsia="sv-SE"/>
        </w:rPr>
        <w:t xml:space="preserve"> anvisningar om när du kan gå tillbaka på jobb.</w:t>
      </w:r>
    </w:p>
    <w:p w14:paraId="29CF542F" w14:textId="77777777" w:rsidR="00CD7D55" w:rsidRDefault="00CD7D55" w:rsidP="00CD7D55">
      <w:pPr>
        <w:spacing w:after="0" w:line="240" w:lineRule="auto"/>
        <w:ind w:left="720"/>
        <w:contextualSpacing/>
        <w:rPr>
          <w:rFonts w:ascii="Open Sans" w:eastAsia="Times New Roman" w:hAnsi="Open Sans" w:cs="Open Sans"/>
          <w:color w:val="595959" w:themeColor="text1" w:themeTint="A6"/>
          <w:lang w:eastAsia="sv-SE"/>
        </w:rPr>
      </w:pPr>
    </w:p>
    <w:p w14:paraId="022DCBF0" w14:textId="786730FD" w:rsidR="002F50F7" w:rsidRPr="002F50F7" w:rsidRDefault="002F50F7" w:rsidP="002F50F7">
      <w:pPr>
        <w:numPr>
          <w:ilvl w:val="0"/>
          <w:numId w:val="1"/>
        </w:numPr>
        <w:spacing w:after="0" w:line="240" w:lineRule="auto"/>
        <w:contextualSpacing/>
        <w:rPr>
          <w:rFonts w:ascii="Open Sans" w:eastAsia="Times New Roman" w:hAnsi="Open Sans" w:cs="Open Sans"/>
          <w:color w:val="595959" w:themeColor="text1" w:themeTint="A6"/>
          <w:lang w:eastAsia="sv-SE"/>
        </w:rPr>
      </w:pPr>
      <w:r w:rsidRPr="002F50F7">
        <w:rPr>
          <w:rFonts w:ascii="Open Sans" w:eastAsia="Times New Roman" w:hAnsi="Open Sans" w:cs="Open Sans"/>
          <w:color w:val="595959" w:themeColor="text1" w:themeTint="A6"/>
          <w:lang w:eastAsia="sv-SE"/>
        </w:rPr>
        <w:t xml:space="preserve">Särskild vikt bör fästas vid handhygien. Detta gäller både personalen och användarna av lokalerna. Handtvättställen ska vara försedda med lämplig utrustning (tvål, engångshanddukar av papper). Även handdesinfektionsmedel kan användas. Personalen kan också påminnas om god hygienpraxis för att förhindra coronaviruset från att spridas. Folkhälsomyndighetens anvisningar om att tvätta händerna och hosta rätt finns </w:t>
      </w:r>
      <w:hyperlink r:id="rId10" w:history="1">
        <w:r w:rsidRPr="002F50F7">
          <w:rPr>
            <w:rFonts w:ascii="Open Sans" w:eastAsia="Times New Roman" w:hAnsi="Open Sans" w:cs="Open Sans"/>
            <w:color w:val="0000FF"/>
            <w:u w:val="single"/>
            <w:lang w:eastAsia="sv-SE"/>
          </w:rPr>
          <w:t>här</w:t>
        </w:r>
      </w:hyperlink>
      <w:r w:rsidRPr="002F50F7">
        <w:rPr>
          <w:rFonts w:ascii="Open Sans" w:eastAsia="Times New Roman" w:hAnsi="Open Sans" w:cs="Open Sans"/>
          <w:color w:val="595959" w:themeColor="text1" w:themeTint="A6"/>
          <w:lang w:eastAsia="sv-SE"/>
        </w:rPr>
        <w:t>.</w:t>
      </w:r>
    </w:p>
    <w:p w14:paraId="31F55C54" w14:textId="77777777" w:rsidR="002F50F7" w:rsidRPr="002F50F7" w:rsidRDefault="002F50F7" w:rsidP="002F50F7">
      <w:pPr>
        <w:spacing w:after="0" w:line="240" w:lineRule="auto"/>
        <w:ind w:left="720"/>
        <w:contextualSpacing/>
        <w:rPr>
          <w:rFonts w:ascii="Open Sans" w:eastAsia="Times New Roman" w:hAnsi="Open Sans" w:cs="Open Sans"/>
          <w:color w:val="595959" w:themeColor="text1" w:themeTint="A6"/>
          <w:lang w:eastAsia="sv-SE"/>
        </w:rPr>
      </w:pPr>
    </w:p>
    <w:p w14:paraId="2CE3C774" w14:textId="521390F2" w:rsidR="002F50F7" w:rsidRPr="002F50F7" w:rsidRDefault="002F50F7" w:rsidP="002F50F7">
      <w:pPr>
        <w:numPr>
          <w:ilvl w:val="0"/>
          <w:numId w:val="1"/>
        </w:numPr>
        <w:spacing w:after="0" w:line="240" w:lineRule="auto"/>
        <w:contextualSpacing/>
        <w:rPr>
          <w:rFonts w:ascii="Open Sans" w:eastAsia="Times New Roman" w:hAnsi="Open Sans" w:cs="Open Sans"/>
          <w:color w:val="595959" w:themeColor="text1" w:themeTint="A6"/>
          <w:sz w:val="24"/>
          <w:szCs w:val="24"/>
          <w:lang w:val="sv-SE" w:eastAsia="sv-SE"/>
        </w:rPr>
      </w:pPr>
      <w:r w:rsidRPr="002F50F7">
        <w:rPr>
          <w:rFonts w:ascii="Open Sans" w:eastAsia="Times New Roman" w:hAnsi="Open Sans" w:cs="Open Sans"/>
          <w:color w:val="595959" w:themeColor="text1" w:themeTint="A6"/>
          <w:lang w:eastAsia="sv-SE"/>
        </w:rPr>
        <w:t>Det är också skäl att beakta en god toaletthygien. Toalettlocket ska vara nedfällt när man spolar. Detta minskar risken för droppsmitta i det fall att viruset utsöndras i avföring</w:t>
      </w:r>
      <w:r w:rsidR="00F9790E">
        <w:rPr>
          <w:rFonts w:ascii="Open Sans" w:eastAsia="Times New Roman" w:hAnsi="Open Sans" w:cs="Open Sans"/>
          <w:color w:val="595959" w:themeColor="text1" w:themeTint="A6"/>
          <w:lang w:eastAsia="sv-SE"/>
        </w:rPr>
        <w:t xml:space="preserve"> (WHO:s anv</w:t>
      </w:r>
      <w:r w:rsidR="00D3395D">
        <w:rPr>
          <w:rFonts w:ascii="Open Sans" w:eastAsia="Times New Roman" w:hAnsi="Open Sans" w:cs="Open Sans"/>
          <w:color w:val="595959" w:themeColor="text1" w:themeTint="A6"/>
          <w:lang w:eastAsia="sv-SE"/>
        </w:rPr>
        <w:t>i</w:t>
      </w:r>
      <w:r w:rsidR="00F9790E">
        <w:rPr>
          <w:rFonts w:ascii="Open Sans" w:eastAsia="Times New Roman" w:hAnsi="Open Sans" w:cs="Open Sans"/>
          <w:color w:val="595959" w:themeColor="text1" w:themeTint="A6"/>
          <w:lang w:eastAsia="sv-SE"/>
        </w:rPr>
        <w:t>sning)</w:t>
      </w:r>
      <w:r w:rsidR="009559BB">
        <w:rPr>
          <w:rFonts w:ascii="Open Sans" w:eastAsia="Times New Roman" w:hAnsi="Open Sans" w:cs="Open Sans"/>
          <w:color w:val="595959" w:themeColor="text1" w:themeTint="A6"/>
          <w:lang w:eastAsia="sv-SE"/>
        </w:rPr>
        <w:t>.</w:t>
      </w:r>
    </w:p>
    <w:p w14:paraId="39677BD1" w14:textId="77777777" w:rsidR="002F50F7" w:rsidRPr="002F50F7" w:rsidRDefault="002F50F7" w:rsidP="002F50F7">
      <w:pPr>
        <w:rPr>
          <w:rFonts w:ascii="Open Sans" w:hAnsi="Open Sans" w:cs="Open Sans"/>
          <w:color w:val="595959" w:themeColor="text1" w:themeTint="A6"/>
        </w:rPr>
      </w:pPr>
    </w:p>
    <w:p w14:paraId="5205D020" w14:textId="77777777" w:rsidR="00C92217" w:rsidRPr="00C92217" w:rsidRDefault="002F50F7" w:rsidP="00C92217">
      <w:pPr>
        <w:numPr>
          <w:ilvl w:val="0"/>
          <w:numId w:val="1"/>
        </w:numPr>
        <w:spacing w:after="0" w:line="240" w:lineRule="auto"/>
        <w:contextualSpacing/>
        <w:rPr>
          <w:rFonts w:ascii="Open Sans" w:eastAsia="Times New Roman" w:hAnsi="Open Sans" w:cs="Open Sans"/>
          <w:color w:val="595959" w:themeColor="text1" w:themeTint="A6"/>
          <w:lang w:eastAsia="sv-SE"/>
        </w:rPr>
      </w:pPr>
      <w:r w:rsidRPr="002F50F7">
        <w:rPr>
          <w:rFonts w:ascii="Open Sans" w:eastAsia="Times New Roman" w:hAnsi="Open Sans" w:cs="Open Sans"/>
          <w:color w:val="595959" w:themeColor="text1" w:themeTint="A6"/>
          <w:lang w:eastAsia="sv-SE"/>
        </w:rPr>
        <w:t xml:space="preserve">Städningen av lokaler bör effektiviseras. Arbetshälsoinstitutets anvisning om städning finns </w:t>
      </w:r>
      <w:hyperlink r:id="rId11" w:history="1">
        <w:r w:rsidRPr="002F50F7">
          <w:rPr>
            <w:rFonts w:ascii="Open Sans" w:eastAsia="Times New Roman" w:hAnsi="Open Sans" w:cs="Open Sans"/>
            <w:color w:val="0000FF"/>
            <w:u w:val="single"/>
            <w:lang w:eastAsia="sv-SE"/>
          </w:rPr>
          <w:t>här</w:t>
        </w:r>
      </w:hyperlink>
      <w:r w:rsidRPr="002F50F7">
        <w:rPr>
          <w:rFonts w:ascii="Open Sans" w:eastAsia="Times New Roman" w:hAnsi="Open Sans" w:cs="Open Sans"/>
          <w:color w:val="595959" w:themeColor="text1" w:themeTint="A6"/>
          <w:lang w:eastAsia="sv-SE"/>
        </w:rPr>
        <w:t>.</w:t>
      </w:r>
    </w:p>
    <w:p w14:paraId="4E22F5EB" w14:textId="77777777" w:rsidR="001E03A5" w:rsidRPr="001E03A5" w:rsidRDefault="001E03A5" w:rsidP="001E03A5">
      <w:pPr>
        <w:pStyle w:val="Liststycke"/>
        <w:rPr>
          <w:rFonts w:ascii="Open Sans" w:eastAsia="Times New Roman" w:hAnsi="Open Sans" w:cs="Open Sans"/>
          <w:color w:val="595959" w:themeColor="text1" w:themeTint="A6"/>
          <w:lang w:eastAsia="sv-SE"/>
        </w:rPr>
      </w:pPr>
    </w:p>
    <w:p w14:paraId="5C2B75B1" w14:textId="77777777" w:rsidR="00694438" w:rsidRPr="002C4238" w:rsidRDefault="00694438" w:rsidP="00694438">
      <w:pPr>
        <w:rPr>
          <w:rFonts w:ascii="Open Sans" w:hAnsi="Open Sans" w:cs="Open Sans"/>
          <w:color w:val="595959" w:themeColor="text1" w:themeTint="A6"/>
        </w:rPr>
      </w:pPr>
      <w:r w:rsidRPr="002C4238">
        <w:rPr>
          <w:rFonts w:ascii="Open Sans" w:hAnsi="Open Sans" w:cs="Open Sans"/>
          <w:color w:val="595959" w:themeColor="text1" w:themeTint="A6"/>
        </w:rPr>
        <w:lastRenderedPageBreak/>
        <w:t xml:space="preserve">Det är av största betydelse att kommunens socialvård fortsättningsvis fungerar och </w:t>
      </w:r>
      <w:r>
        <w:rPr>
          <w:rFonts w:ascii="Open Sans" w:hAnsi="Open Sans" w:cs="Open Sans"/>
          <w:color w:val="595959" w:themeColor="text1" w:themeTint="A6"/>
        </w:rPr>
        <w:t xml:space="preserve">att man </w:t>
      </w:r>
      <w:r w:rsidRPr="002C4238">
        <w:rPr>
          <w:rFonts w:ascii="Open Sans" w:hAnsi="Open Sans" w:cs="Open Sans"/>
          <w:color w:val="595959" w:themeColor="text1" w:themeTint="A6"/>
        </w:rPr>
        <w:t xml:space="preserve">kontinuerligt informerar kommuninvånarna enligt aktuella rekommendationer och direktiv. </w:t>
      </w:r>
      <w:r w:rsidRPr="002C4238">
        <w:rPr>
          <w:rFonts w:ascii="Open Sans" w:hAnsi="Open Sans" w:cs="Open Sans"/>
          <w:color w:val="595959" w:themeColor="text1" w:themeTint="A6"/>
        </w:rPr>
        <w:br/>
        <w:t xml:space="preserve">I och med att skolorna stängts för närundervisning kommer nästan alla barn som normalt befinner sig i skolorna på dagtid och inom organiserad fritidsverksamhet på fritiden, att vara hemma, vilket ställer ökade krav på föräldrarna och för många familjer kan situationen även bli ekonomiskt påfrestande i längden. </w:t>
      </w:r>
      <w:r>
        <w:rPr>
          <w:rFonts w:ascii="Open Sans" w:hAnsi="Open Sans" w:cs="Open Sans"/>
          <w:color w:val="595959" w:themeColor="text1" w:themeTint="A6"/>
        </w:rPr>
        <w:t xml:space="preserve"> </w:t>
      </w:r>
    </w:p>
    <w:p w14:paraId="0A4EE8B6" w14:textId="77777777" w:rsidR="00694438" w:rsidRPr="00BA162E" w:rsidRDefault="00694438" w:rsidP="00694438">
      <w:pPr>
        <w:rPr>
          <w:rFonts w:ascii="Open Sans" w:hAnsi="Open Sans" w:cs="Open Sans"/>
          <w:color w:val="595959" w:themeColor="text1" w:themeTint="A6"/>
        </w:rPr>
      </w:pPr>
      <w:r w:rsidRPr="002C4238">
        <w:rPr>
          <w:rFonts w:ascii="Open Sans" w:hAnsi="Open Sans" w:cs="Open Sans"/>
          <w:color w:val="595959" w:themeColor="text1" w:themeTint="A6"/>
          <w:lang w:val="sv-SE"/>
        </w:rPr>
        <w:t xml:space="preserve">I undantagsförhållanden är det viktigt med tillräcklig information, speciellt till barn och barnfamiljer nu när kommunernas skyldighet att ordna social- och hälsovårdstjänster tillfälligt har begränsats. </w:t>
      </w:r>
      <w:r>
        <w:rPr>
          <w:rFonts w:ascii="Open Sans" w:hAnsi="Open Sans" w:cs="Open Sans"/>
          <w:color w:val="595959" w:themeColor="text1" w:themeTint="A6"/>
          <w:lang w:val="sv-SE"/>
        </w:rPr>
        <w:t>Under undantagsförhållandena är det vid behov möjligt</w:t>
      </w:r>
      <w:r w:rsidRPr="00DE1FDC">
        <w:rPr>
          <w:rFonts w:ascii="Open Sans" w:hAnsi="Open Sans" w:cs="Open Sans"/>
          <w:color w:val="595959" w:themeColor="text1" w:themeTint="A6"/>
          <w:lang w:val="sv-SE"/>
        </w:rPr>
        <w:t xml:space="preserve"> </w:t>
      </w:r>
      <w:r>
        <w:rPr>
          <w:rFonts w:ascii="Open Sans" w:hAnsi="Open Sans" w:cs="Open Sans"/>
          <w:color w:val="595959" w:themeColor="text1" w:themeTint="A6"/>
          <w:lang w:val="sv-SE"/>
        </w:rPr>
        <w:t xml:space="preserve">att </w:t>
      </w:r>
      <w:r w:rsidRPr="00DE1FDC">
        <w:rPr>
          <w:rFonts w:ascii="Open Sans" w:hAnsi="Open Sans" w:cs="Open Sans"/>
          <w:color w:val="595959" w:themeColor="text1" w:themeTint="A6"/>
          <w:lang w:val="sv-SE"/>
        </w:rPr>
        <w:t>avstå från bedömning av servicebehovet</w:t>
      </w:r>
      <w:r>
        <w:rPr>
          <w:rFonts w:ascii="Open Sans" w:hAnsi="Open Sans" w:cs="Open Sans"/>
          <w:color w:val="595959" w:themeColor="text1" w:themeTint="A6"/>
          <w:lang w:val="sv-SE"/>
        </w:rPr>
        <w:t xml:space="preserve"> i enlighet med 40a § i gällande socialvårdslag</w:t>
      </w:r>
      <w:r w:rsidRPr="00DE1FDC">
        <w:rPr>
          <w:rFonts w:ascii="Open Sans" w:hAnsi="Open Sans" w:cs="Open Sans"/>
          <w:color w:val="595959" w:themeColor="text1" w:themeTint="A6"/>
          <w:lang w:val="sv-SE"/>
        </w:rPr>
        <w:t xml:space="preserve"> med undantag för bedömning av brådskande vård och omsorg. </w:t>
      </w:r>
    </w:p>
    <w:p w14:paraId="104246B1" w14:textId="77777777" w:rsidR="00694438" w:rsidRDefault="00694438" w:rsidP="00694438">
      <w:pPr>
        <w:rPr>
          <w:rFonts w:ascii="Open Sans" w:hAnsi="Open Sans" w:cs="Open Sans"/>
          <w:color w:val="595959" w:themeColor="text1" w:themeTint="A6"/>
          <w:lang w:val="sv-SE"/>
        </w:rPr>
      </w:pPr>
      <w:r w:rsidRPr="002C4238">
        <w:rPr>
          <w:rFonts w:ascii="Open Sans" w:hAnsi="Open Sans" w:cs="Open Sans"/>
          <w:color w:val="595959" w:themeColor="text1" w:themeTint="A6"/>
          <w:lang w:val="sv-SE"/>
        </w:rPr>
        <w:t>Det är viktigt att styrningen och råden till kommunens invånare utvecklas och att alla vet var de kan få hjälp. En kollaps av ekonomin, förändring av vardagsrytmen och instabiliteten i parförhållandet tenderar att realiseras just i exceptionella situationer.</w:t>
      </w:r>
      <w:r>
        <w:rPr>
          <w:rFonts w:ascii="Open Sans" w:hAnsi="Open Sans" w:cs="Open Sans"/>
          <w:color w:val="595959" w:themeColor="text1" w:themeTint="A6"/>
          <w:lang w:val="sv-SE"/>
        </w:rPr>
        <w:t xml:space="preserve"> </w:t>
      </w:r>
      <w:r w:rsidRPr="002C4238">
        <w:rPr>
          <w:rFonts w:ascii="Open Sans" w:hAnsi="Open Sans" w:cs="Open Sans"/>
          <w:color w:val="595959" w:themeColor="text1" w:themeTint="A6"/>
          <w:lang w:val="sv-SE"/>
        </w:rPr>
        <w:t xml:space="preserve">Den nya situationen utmanar </w:t>
      </w:r>
      <w:r>
        <w:rPr>
          <w:rFonts w:ascii="Open Sans" w:hAnsi="Open Sans" w:cs="Open Sans"/>
          <w:color w:val="595959" w:themeColor="text1" w:themeTint="A6"/>
          <w:lang w:val="sv-SE"/>
        </w:rPr>
        <w:t>också de</w:t>
      </w:r>
      <w:r w:rsidRPr="002C4238">
        <w:rPr>
          <w:rFonts w:ascii="Open Sans" w:hAnsi="Open Sans" w:cs="Open Sans"/>
          <w:color w:val="595959" w:themeColor="text1" w:themeTint="A6"/>
          <w:lang w:val="sv-SE"/>
        </w:rPr>
        <w:t xml:space="preserve"> familjer som inte är vana med dylika problem.</w:t>
      </w:r>
    </w:p>
    <w:p w14:paraId="599EAD18" w14:textId="77777777" w:rsidR="00694438" w:rsidRPr="002C4238" w:rsidRDefault="00694438" w:rsidP="00694438">
      <w:pPr>
        <w:rPr>
          <w:rFonts w:ascii="Open Sans" w:hAnsi="Open Sans" w:cs="Open Sans"/>
          <w:color w:val="595959" w:themeColor="text1" w:themeTint="A6"/>
        </w:rPr>
      </w:pPr>
      <w:r w:rsidRPr="00FA5370">
        <w:rPr>
          <w:rFonts w:ascii="Open Sans" w:hAnsi="Open Sans" w:cs="Open Sans"/>
          <w:color w:val="595959" w:themeColor="text1" w:themeTint="A6"/>
        </w:rPr>
        <w:t xml:space="preserve">Kommunerna uppmanas särskilt ta i beaktande och ha alternativa lösningar i de fall att personal inom </w:t>
      </w:r>
      <w:proofErr w:type="gramStart"/>
      <w:r w:rsidRPr="00FA5370">
        <w:rPr>
          <w:rFonts w:ascii="Open Sans" w:hAnsi="Open Sans" w:cs="Open Sans"/>
          <w:color w:val="595959" w:themeColor="text1" w:themeTint="A6"/>
        </w:rPr>
        <w:t>t.ex.</w:t>
      </w:r>
      <w:proofErr w:type="gramEnd"/>
      <w:r w:rsidRPr="00FA5370">
        <w:rPr>
          <w:rFonts w:ascii="Open Sans" w:hAnsi="Open Sans" w:cs="Open Sans"/>
          <w:color w:val="595959" w:themeColor="text1" w:themeTint="A6"/>
        </w:rPr>
        <w:t xml:space="preserve"> äldreomsorgen,</w:t>
      </w:r>
      <w:r>
        <w:rPr>
          <w:rFonts w:ascii="Open Sans" w:eastAsia="Times New Roman" w:hAnsi="Open Sans" w:cs="Open Sans"/>
          <w:color w:val="595959" w:themeColor="text1" w:themeTint="A6"/>
          <w:lang w:eastAsia="sv-SE"/>
        </w:rPr>
        <w:t xml:space="preserve"> </w:t>
      </w:r>
      <w:r w:rsidRPr="008D27E1">
        <w:rPr>
          <w:rFonts w:ascii="Open Sans" w:eastAsia="Times New Roman" w:hAnsi="Open Sans" w:cs="Open Sans"/>
          <w:color w:val="595959" w:themeColor="text1" w:themeTint="A6"/>
          <w:lang w:val="sv-SE" w:eastAsia="sv-SE"/>
        </w:rPr>
        <w:t xml:space="preserve">service till personer med funktionsnedsättning, </w:t>
      </w:r>
      <w:r w:rsidRPr="00FA5370">
        <w:rPr>
          <w:rFonts w:ascii="Open Sans" w:hAnsi="Open Sans" w:cs="Open Sans"/>
          <w:color w:val="595959" w:themeColor="text1" w:themeTint="A6"/>
        </w:rPr>
        <w:t xml:space="preserve">närståendevårdare, personliga assistenter m.fl. insjuknar. En möjlighet är att samarbeta med andra kommuner om oundgängliga tjänster. </w:t>
      </w:r>
    </w:p>
    <w:p w14:paraId="1551DB56" w14:textId="77777777" w:rsidR="0067205C" w:rsidRDefault="0067205C" w:rsidP="006B3FE3">
      <w:pPr>
        <w:pStyle w:val="Liststycke"/>
        <w:rPr>
          <w:rFonts w:ascii="Open Sans" w:eastAsia="Times New Roman" w:hAnsi="Open Sans" w:cs="Open Sans"/>
          <w:color w:val="595959" w:themeColor="text1" w:themeTint="A6"/>
          <w:lang w:eastAsia="sv-SE"/>
        </w:rPr>
      </w:pPr>
    </w:p>
    <w:p w14:paraId="1B5D06B4" w14:textId="5C39586C" w:rsidR="004E1B75" w:rsidRPr="006B3FE3" w:rsidRDefault="006B3FE3" w:rsidP="006B3FE3">
      <w:pPr>
        <w:spacing w:after="0" w:line="240" w:lineRule="auto"/>
        <w:contextualSpacing/>
        <w:rPr>
          <w:rFonts w:ascii="Open Sans" w:eastAsia="Times New Roman" w:hAnsi="Open Sans" w:cs="Open Sans"/>
          <w:color w:val="595959" w:themeColor="text1" w:themeTint="A6"/>
          <w:lang w:eastAsia="sv-SE"/>
        </w:rPr>
      </w:pPr>
      <w:r w:rsidRPr="006B3FE3">
        <w:rPr>
          <w:rFonts w:ascii="Open Sans" w:eastAsia="Times New Roman" w:hAnsi="Open Sans" w:cs="Open Sans"/>
          <w:color w:val="595959" w:themeColor="text1" w:themeTint="A6"/>
          <w:lang w:eastAsia="sv-SE"/>
        </w:rPr>
        <w:t>Utkomststödet</w:t>
      </w:r>
    </w:p>
    <w:p w14:paraId="0A77EE04" w14:textId="1A780EA9" w:rsidR="0065350F" w:rsidRPr="0087354F" w:rsidRDefault="006B3FE3" w:rsidP="0065350F">
      <w:pPr>
        <w:spacing w:after="0" w:line="240" w:lineRule="auto"/>
        <w:contextualSpacing/>
        <w:rPr>
          <w:rFonts w:ascii="Open Sans" w:eastAsia="Times New Roman" w:hAnsi="Open Sans" w:cs="Open Sans"/>
          <w:color w:val="FF0000"/>
          <w:lang w:eastAsia="sv-SE"/>
        </w:rPr>
      </w:pPr>
      <w:r w:rsidRPr="006B3FE3">
        <w:rPr>
          <w:rFonts w:ascii="Open Sans" w:eastAsia="Times New Roman" w:hAnsi="Open Sans" w:cs="Open Sans"/>
          <w:color w:val="595959" w:themeColor="text1" w:themeTint="A6"/>
          <w:lang w:eastAsia="sv-SE"/>
        </w:rPr>
        <w:t xml:space="preserve">Landskapsregeringen ber kommunerna förbereda sig på att behovet av utkomststöd kan öka i kommunerna på grund av de ekonomiska effekterna av Coronaviruset. De ekonomiska påverkningarna kan bli stora i samhället och kommer att påverka många familjers och enskildas ekonomiska situation. Kommunerna bör tänka på hur utkomststödsansökningarna ska handläggas och hur klienterna kan hjälpas på bästa möjliga sett och med flexibilitet. Är det t.ex. möjligt att ta emot utkomststödsansökningar utan fysiska besök, kan flera kommuner samarbeta och på det viset sammanslå sina resurser i personalen? Utkomststödet är ett ekonomiskt stöd inom socialvården som beviljas i sista hand, men det är viktigt att alla kommuner ser speciellt på grunderna för förebyggande utkomststöd, som det kan antas bli ett ökat behov av. </w:t>
      </w:r>
      <w:r w:rsidR="0065350F" w:rsidRPr="0065350F">
        <w:rPr>
          <w:rFonts w:ascii="Open Sans" w:eastAsia="Times New Roman" w:hAnsi="Open Sans" w:cs="Open Sans"/>
          <w:color w:val="595959" w:themeColor="text1" w:themeTint="A6"/>
          <w:lang w:eastAsia="sv-SE"/>
        </w:rPr>
        <w:t xml:space="preserve">Landskapsregeringen vill också påminna om att vid bedömning av rätten till utkomststöd </w:t>
      </w:r>
      <w:r w:rsidR="00AD166C">
        <w:rPr>
          <w:rFonts w:ascii="Open Sans" w:eastAsia="Times New Roman" w:hAnsi="Open Sans" w:cs="Open Sans"/>
          <w:color w:val="595959" w:themeColor="text1" w:themeTint="A6"/>
          <w:lang w:eastAsia="sv-SE"/>
        </w:rPr>
        <w:t>ska</w:t>
      </w:r>
      <w:r w:rsidR="0065350F" w:rsidRPr="0065350F">
        <w:rPr>
          <w:rFonts w:ascii="Open Sans" w:eastAsia="Times New Roman" w:hAnsi="Open Sans" w:cs="Open Sans"/>
          <w:color w:val="595959" w:themeColor="text1" w:themeTint="A6"/>
          <w:lang w:eastAsia="sv-SE"/>
        </w:rPr>
        <w:t xml:space="preserve"> </w:t>
      </w:r>
      <w:r w:rsidR="007D0DC5">
        <w:rPr>
          <w:rFonts w:ascii="Open Sans" w:eastAsia="Times New Roman" w:hAnsi="Open Sans" w:cs="Open Sans"/>
          <w:color w:val="595959" w:themeColor="text1" w:themeTint="A6"/>
          <w:lang w:eastAsia="sv-SE"/>
        </w:rPr>
        <w:t xml:space="preserve">rätten till </w:t>
      </w:r>
      <w:r w:rsidR="0065350F" w:rsidRPr="0065350F">
        <w:rPr>
          <w:rFonts w:ascii="Open Sans" w:eastAsia="Times New Roman" w:hAnsi="Open Sans" w:cs="Open Sans"/>
          <w:color w:val="595959" w:themeColor="text1" w:themeTint="A6"/>
          <w:lang w:eastAsia="sv-SE"/>
        </w:rPr>
        <w:t xml:space="preserve">andra stödformer utredas och </w:t>
      </w:r>
      <w:r w:rsidR="00253CE8">
        <w:rPr>
          <w:rFonts w:ascii="Open Sans" w:eastAsia="Times New Roman" w:hAnsi="Open Sans" w:cs="Open Sans"/>
          <w:color w:val="595959" w:themeColor="text1" w:themeTint="A6"/>
          <w:lang w:eastAsia="sv-SE"/>
        </w:rPr>
        <w:t>ges</w:t>
      </w:r>
      <w:r w:rsidR="0065350F" w:rsidRPr="0065350F">
        <w:rPr>
          <w:rFonts w:ascii="Open Sans" w:eastAsia="Times New Roman" w:hAnsi="Open Sans" w:cs="Open Sans"/>
          <w:color w:val="595959" w:themeColor="text1" w:themeTint="A6"/>
          <w:lang w:eastAsia="sv-SE"/>
        </w:rPr>
        <w:t xml:space="preserve"> innan utkomststöd beviljas. En sådan lagstadgad stödform är en nedsättning eller efterskänkning av klientavgifter</w:t>
      </w:r>
      <w:r w:rsidR="008247C9">
        <w:rPr>
          <w:rFonts w:ascii="Open Sans" w:eastAsia="Times New Roman" w:hAnsi="Open Sans" w:cs="Open Sans"/>
          <w:color w:val="595959" w:themeColor="text1" w:themeTint="A6"/>
          <w:lang w:eastAsia="sv-SE"/>
        </w:rPr>
        <w:t xml:space="preserve"> i enlighet med klientavgiftslagen.</w:t>
      </w:r>
    </w:p>
    <w:p w14:paraId="0D21155D" w14:textId="6A231119" w:rsidR="001E03A5" w:rsidRPr="001E03A5" w:rsidRDefault="0065350F" w:rsidP="001E03A5">
      <w:pPr>
        <w:spacing w:after="0" w:line="240" w:lineRule="auto"/>
        <w:contextualSpacing/>
        <w:rPr>
          <w:rFonts w:ascii="Open Sans" w:eastAsia="Times New Roman" w:hAnsi="Open Sans" w:cs="Open Sans"/>
          <w:color w:val="595959" w:themeColor="text1" w:themeTint="A6"/>
          <w:lang w:eastAsia="sv-SE"/>
        </w:rPr>
      </w:pPr>
      <w:r>
        <w:rPr>
          <w:rFonts w:ascii="Open Sans" w:eastAsia="Times New Roman" w:hAnsi="Open Sans" w:cs="Open Sans"/>
          <w:color w:val="595959" w:themeColor="text1" w:themeTint="A6"/>
          <w:lang w:eastAsia="sv-SE"/>
        </w:rPr>
        <w:t xml:space="preserve"> </w:t>
      </w:r>
    </w:p>
    <w:p w14:paraId="1A5BE8B6" w14:textId="77777777" w:rsidR="006B3FE3" w:rsidRPr="002F50F7" w:rsidRDefault="006B3FE3" w:rsidP="006B3FE3">
      <w:pPr>
        <w:spacing w:after="0" w:line="240" w:lineRule="auto"/>
        <w:contextualSpacing/>
        <w:rPr>
          <w:rFonts w:ascii="Open Sans" w:eastAsia="Times New Roman" w:hAnsi="Open Sans" w:cs="Open Sans"/>
          <w:color w:val="595959" w:themeColor="text1" w:themeTint="A6"/>
          <w:lang w:eastAsia="sv-SE"/>
        </w:rPr>
      </w:pPr>
    </w:p>
    <w:p w14:paraId="057B5BF1" w14:textId="431A816F" w:rsidR="00E753A6" w:rsidRPr="006B3FE3" w:rsidRDefault="00E753A6" w:rsidP="00420CCA">
      <w:pPr>
        <w:pStyle w:val="Rubrik2"/>
        <w:rPr>
          <w:rFonts w:eastAsia="Times New Roman"/>
          <w:lang w:eastAsia="sv-SE"/>
        </w:rPr>
      </w:pPr>
      <w:r>
        <w:rPr>
          <w:rFonts w:eastAsia="Times New Roman"/>
          <w:lang w:eastAsia="sv-SE"/>
        </w:rPr>
        <w:lastRenderedPageBreak/>
        <w:t>Åtgärder som undantagstillståndet innebär för kommunernas äldreomsorg och för arbetet med andra som tillhör riskgrupper</w:t>
      </w:r>
    </w:p>
    <w:p w14:paraId="2E6B24A3" w14:textId="77777777" w:rsidR="002F50F7" w:rsidRPr="002F50F7" w:rsidRDefault="002F50F7" w:rsidP="002F50F7">
      <w:pPr>
        <w:keepNext/>
        <w:keepLines/>
        <w:spacing w:before="40" w:after="0"/>
        <w:outlineLvl w:val="2"/>
        <w:rPr>
          <w:rFonts w:asciiTheme="majorHAnsi" w:eastAsiaTheme="majorEastAsia" w:hAnsiTheme="majorHAnsi" w:cstheme="majorBidi"/>
          <w:color w:val="1F3763" w:themeColor="accent1" w:themeShade="7F"/>
          <w:sz w:val="24"/>
          <w:szCs w:val="24"/>
        </w:rPr>
      </w:pPr>
    </w:p>
    <w:p w14:paraId="7D452E3A" w14:textId="58027A25" w:rsidR="0067469C" w:rsidRPr="0096405F" w:rsidRDefault="002F50F7" w:rsidP="002921E2">
      <w:pPr>
        <w:numPr>
          <w:ilvl w:val="0"/>
          <w:numId w:val="2"/>
        </w:numPr>
        <w:spacing w:after="0" w:line="240" w:lineRule="auto"/>
        <w:contextualSpacing/>
        <w:rPr>
          <w:rFonts w:ascii="Open Sans" w:eastAsia="Times New Roman" w:hAnsi="Open Sans" w:cs="Open Sans"/>
          <w:lang w:val="sv-SE" w:eastAsia="sv-SE"/>
        </w:rPr>
      </w:pPr>
      <w:bookmarkStart w:id="1" w:name="_Hlk35504693"/>
      <w:r w:rsidRPr="0096405F">
        <w:rPr>
          <w:rFonts w:ascii="Open Sans" w:eastAsia="Times New Roman" w:hAnsi="Open Sans" w:cs="Open Sans"/>
          <w:color w:val="595959" w:themeColor="text1" w:themeTint="A6"/>
          <w:lang w:val="sv-SE" w:eastAsia="sv-SE"/>
        </w:rPr>
        <w:t>Daghemmen hålls öppna</w:t>
      </w:r>
      <w:r w:rsidR="0096405F" w:rsidRPr="0096405F">
        <w:rPr>
          <w:rFonts w:ascii="Open Sans" w:eastAsia="Times New Roman" w:hAnsi="Open Sans" w:cs="Open Sans"/>
          <w:color w:val="595959" w:themeColor="text1" w:themeTint="A6"/>
          <w:lang w:val="sv-SE" w:eastAsia="sv-SE"/>
        </w:rPr>
        <w:t>.</w:t>
      </w:r>
      <w:r w:rsidRPr="0096405F">
        <w:rPr>
          <w:rFonts w:ascii="Open Sans" w:eastAsia="Times New Roman" w:hAnsi="Open Sans" w:cs="Open Sans"/>
          <w:color w:val="595959" w:themeColor="text1" w:themeTint="A6"/>
          <w:lang w:val="sv-SE" w:eastAsia="sv-SE"/>
        </w:rPr>
        <w:t xml:space="preserve"> </w:t>
      </w:r>
      <w:bookmarkEnd w:id="1"/>
      <w:r w:rsidR="0096405F">
        <w:rPr>
          <w:rFonts w:ascii="Open Sans" w:hAnsi="Open Sans" w:cs="Open Sans"/>
          <w:color w:val="595959" w:themeColor="text1" w:themeTint="A6"/>
        </w:rPr>
        <w:t>Kommunen kan avstå från ansvaret att ordna barnomsorg om barnets föräldrar eller vårdnadshavare kan ordna vården av barnen på annat sätt.</w:t>
      </w:r>
    </w:p>
    <w:p w14:paraId="7214B002" w14:textId="77777777" w:rsidR="0096405F" w:rsidRPr="0096405F" w:rsidRDefault="0096405F" w:rsidP="0096405F">
      <w:pPr>
        <w:spacing w:after="0" w:line="240" w:lineRule="auto"/>
        <w:ind w:left="720"/>
        <w:contextualSpacing/>
        <w:rPr>
          <w:rFonts w:ascii="Open Sans" w:eastAsia="Times New Roman" w:hAnsi="Open Sans" w:cs="Open Sans"/>
          <w:lang w:val="sv-SE" w:eastAsia="sv-SE"/>
        </w:rPr>
      </w:pPr>
    </w:p>
    <w:p w14:paraId="65477541" w14:textId="4C4982A8" w:rsidR="00820AAB" w:rsidRPr="00C43A91" w:rsidRDefault="000B5F54" w:rsidP="00DA5DA9">
      <w:pPr>
        <w:numPr>
          <w:ilvl w:val="0"/>
          <w:numId w:val="2"/>
        </w:numPr>
        <w:spacing w:after="0" w:line="240" w:lineRule="auto"/>
        <w:contextualSpacing/>
        <w:rPr>
          <w:rFonts w:ascii="Open Sans" w:eastAsia="Times New Roman" w:hAnsi="Open Sans" w:cs="Open Sans"/>
          <w:color w:val="595959" w:themeColor="text1" w:themeTint="A6"/>
          <w:lang w:val="sv-SE" w:eastAsia="sv-SE"/>
        </w:rPr>
      </w:pPr>
      <w:r w:rsidRPr="00C43A91">
        <w:rPr>
          <w:rFonts w:ascii="Open Sans" w:eastAsia="Times New Roman" w:hAnsi="Open Sans" w:cs="Open Sans"/>
          <w:color w:val="595959" w:themeColor="text1" w:themeTint="A6"/>
          <w:lang w:val="sv-SE" w:eastAsia="sv-SE"/>
        </w:rPr>
        <w:t>S</w:t>
      </w:r>
      <w:r w:rsidR="004733E8" w:rsidRPr="00C43A91">
        <w:rPr>
          <w:rFonts w:ascii="Open Sans" w:eastAsia="Times New Roman" w:hAnsi="Open Sans" w:cs="Open Sans"/>
          <w:color w:val="595959" w:themeColor="text1" w:themeTint="A6"/>
          <w:lang w:val="sv-SE" w:eastAsia="sv-SE"/>
        </w:rPr>
        <w:t>tark rekomm</w:t>
      </w:r>
      <w:r w:rsidR="00C923BA" w:rsidRPr="00C43A91">
        <w:rPr>
          <w:rFonts w:ascii="Open Sans" w:eastAsia="Times New Roman" w:hAnsi="Open Sans" w:cs="Open Sans"/>
          <w:color w:val="595959" w:themeColor="text1" w:themeTint="A6"/>
          <w:lang w:val="sv-SE" w:eastAsia="sv-SE"/>
        </w:rPr>
        <w:t>endation</w:t>
      </w:r>
      <w:r w:rsidR="00E53B13" w:rsidRPr="005818D8">
        <w:rPr>
          <w:rFonts w:ascii="Open Sans" w:eastAsia="Times New Roman" w:hAnsi="Open Sans" w:cs="Open Sans"/>
          <w:color w:val="595959" w:themeColor="text1" w:themeTint="A6"/>
          <w:lang w:val="sv-SE" w:eastAsia="sv-SE"/>
        </w:rPr>
        <w:t xml:space="preserve"> </w:t>
      </w:r>
      <w:r w:rsidR="005C5FA1" w:rsidRPr="00C43A91">
        <w:rPr>
          <w:rFonts w:ascii="Open Sans" w:eastAsia="Times New Roman" w:hAnsi="Open Sans" w:cs="Open Sans"/>
          <w:color w:val="595959" w:themeColor="text1" w:themeTint="A6"/>
          <w:lang w:val="sv-SE" w:eastAsia="sv-SE"/>
        </w:rPr>
        <w:t xml:space="preserve">att inte </w:t>
      </w:r>
      <w:r w:rsidR="00E67F33">
        <w:rPr>
          <w:rFonts w:ascii="Open Sans" w:eastAsia="Times New Roman" w:hAnsi="Open Sans" w:cs="Open Sans"/>
          <w:color w:val="595959" w:themeColor="text1" w:themeTint="A6"/>
          <w:lang w:val="sv-SE" w:eastAsia="sv-SE"/>
        </w:rPr>
        <w:t>tillåta</w:t>
      </w:r>
      <w:r w:rsidR="00820AAB" w:rsidRPr="00C43A91">
        <w:rPr>
          <w:rFonts w:ascii="Open Sans" w:eastAsia="Times New Roman" w:hAnsi="Open Sans" w:cs="Open Sans"/>
          <w:color w:val="595959" w:themeColor="text1" w:themeTint="A6"/>
          <w:lang w:val="sv-SE" w:eastAsia="sv-SE"/>
        </w:rPr>
        <w:t xml:space="preserve"> </w:t>
      </w:r>
      <w:r w:rsidR="005C5FA1" w:rsidRPr="00C43A91">
        <w:rPr>
          <w:rFonts w:ascii="Open Sans" w:eastAsia="Times New Roman" w:hAnsi="Open Sans" w:cs="Open Sans"/>
          <w:color w:val="595959" w:themeColor="text1" w:themeTint="A6"/>
          <w:lang w:val="sv-SE" w:eastAsia="sv-SE"/>
        </w:rPr>
        <w:t>besök</w:t>
      </w:r>
      <w:r w:rsidR="005C5FA1" w:rsidRPr="005818D8">
        <w:rPr>
          <w:rFonts w:ascii="Open Sans" w:eastAsia="Times New Roman" w:hAnsi="Open Sans" w:cs="Open Sans"/>
          <w:color w:val="595959" w:themeColor="text1" w:themeTint="A6"/>
          <w:lang w:val="sv-SE" w:eastAsia="sv-SE"/>
        </w:rPr>
        <w:t xml:space="preserve"> </w:t>
      </w:r>
      <w:r w:rsidR="000E11F8" w:rsidRPr="00C43A91">
        <w:rPr>
          <w:rFonts w:ascii="Open Sans" w:eastAsia="Times New Roman" w:hAnsi="Open Sans" w:cs="Open Sans"/>
          <w:color w:val="595959" w:themeColor="text1" w:themeTint="A6"/>
          <w:lang w:val="sv-SE" w:eastAsia="sv-SE"/>
        </w:rPr>
        <w:t>vid</w:t>
      </w:r>
      <w:r w:rsidR="00466141" w:rsidRPr="00C43A91">
        <w:rPr>
          <w:rFonts w:ascii="Open Sans" w:eastAsia="Times New Roman" w:hAnsi="Open Sans" w:cs="Open Sans"/>
          <w:color w:val="595959" w:themeColor="text1" w:themeTint="A6"/>
          <w:lang w:val="sv-SE" w:eastAsia="sv-SE"/>
        </w:rPr>
        <w:t xml:space="preserve"> äldreomsorgens och andra riskgruppers boenden (även institutioner</w:t>
      </w:r>
      <w:r w:rsidR="00C64EFF" w:rsidRPr="00C43A91">
        <w:rPr>
          <w:rFonts w:ascii="Open Sans" w:eastAsia="Times New Roman" w:hAnsi="Open Sans" w:cs="Open Sans"/>
          <w:color w:val="595959" w:themeColor="text1" w:themeTint="A6"/>
          <w:lang w:val="sv-SE" w:eastAsia="sv-SE"/>
        </w:rPr>
        <w:t xml:space="preserve">). </w:t>
      </w:r>
      <w:r w:rsidR="00466141" w:rsidRPr="00C43A91">
        <w:rPr>
          <w:rFonts w:ascii="Open Sans" w:eastAsia="Times New Roman" w:hAnsi="Open Sans" w:cs="Open Sans"/>
          <w:color w:val="595959" w:themeColor="text1" w:themeTint="A6"/>
          <w:lang w:val="sv-SE" w:eastAsia="sv-SE"/>
        </w:rPr>
        <w:t xml:space="preserve">Undantag kan göras från fall till fall ifråga om </w:t>
      </w:r>
      <w:r w:rsidR="0055301A" w:rsidRPr="00C43A91">
        <w:rPr>
          <w:rFonts w:ascii="Open Sans" w:eastAsia="Times New Roman" w:hAnsi="Open Sans" w:cs="Open Sans"/>
          <w:color w:val="595959" w:themeColor="text1" w:themeTint="A6"/>
          <w:lang w:val="sv-SE" w:eastAsia="sv-SE"/>
        </w:rPr>
        <w:t>symtomfria</w:t>
      </w:r>
      <w:r w:rsidR="00466141" w:rsidRPr="00C43A91">
        <w:rPr>
          <w:rFonts w:ascii="Open Sans" w:eastAsia="Times New Roman" w:hAnsi="Open Sans" w:cs="Open Sans"/>
          <w:color w:val="595959" w:themeColor="text1" w:themeTint="A6"/>
          <w:lang w:val="sv-SE" w:eastAsia="sv-SE"/>
        </w:rPr>
        <w:t xml:space="preserve"> anhöriga till </w:t>
      </w:r>
      <w:r w:rsidR="0055301A" w:rsidRPr="00C43A91">
        <w:rPr>
          <w:rFonts w:ascii="Open Sans" w:eastAsia="Times New Roman" w:hAnsi="Open Sans" w:cs="Open Sans"/>
          <w:color w:val="595959" w:themeColor="text1" w:themeTint="A6"/>
          <w:lang w:val="sv-SE" w:eastAsia="sv-SE"/>
        </w:rPr>
        <w:t>tex.</w:t>
      </w:r>
      <w:r w:rsidR="00466141" w:rsidRPr="00C43A91">
        <w:rPr>
          <w:rFonts w:ascii="Open Sans" w:eastAsia="Times New Roman" w:hAnsi="Open Sans" w:cs="Open Sans"/>
          <w:color w:val="595959" w:themeColor="text1" w:themeTint="A6"/>
          <w:lang w:val="sv-SE" w:eastAsia="sv-SE"/>
        </w:rPr>
        <w:t xml:space="preserve"> personer som ges vård i livets slutskede.</w:t>
      </w:r>
      <w:r w:rsidR="00466141" w:rsidRPr="005818D8">
        <w:rPr>
          <w:color w:val="595959" w:themeColor="text1" w:themeTint="A6"/>
        </w:rPr>
        <w:t xml:space="preserve"> </w:t>
      </w:r>
    </w:p>
    <w:p w14:paraId="36030BAD" w14:textId="56285B67" w:rsidR="00E53B13" w:rsidRPr="00C43A91" w:rsidRDefault="00E53B13" w:rsidP="0067469C">
      <w:pPr>
        <w:spacing w:after="0" w:line="240" w:lineRule="auto"/>
        <w:ind w:left="720"/>
        <w:contextualSpacing/>
        <w:rPr>
          <w:rFonts w:ascii="Open Sans" w:eastAsia="Times New Roman" w:hAnsi="Open Sans" w:cs="Open Sans"/>
          <w:color w:val="595959" w:themeColor="text1" w:themeTint="A6"/>
          <w:lang w:val="sv-SE" w:eastAsia="sv-SE"/>
        </w:rPr>
      </w:pPr>
    </w:p>
    <w:p w14:paraId="6CA221DC" w14:textId="042D27AC" w:rsidR="0067469C" w:rsidRPr="009912D1" w:rsidRDefault="009461F4" w:rsidP="009912D1">
      <w:pPr>
        <w:pStyle w:val="Liststycke"/>
        <w:numPr>
          <w:ilvl w:val="0"/>
          <w:numId w:val="2"/>
        </w:numPr>
        <w:spacing w:after="0" w:line="240" w:lineRule="auto"/>
        <w:rPr>
          <w:rFonts w:ascii="Times New Roman" w:eastAsia="Times New Roman" w:hAnsi="Times New Roman" w:cs="Times New Roman"/>
          <w:color w:val="595959" w:themeColor="text1" w:themeTint="A6"/>
          <w:lang w:val="sv-SE" w:eastAsia="sv-SE"/>
        </w:rPr>
      </w:pPr>
      <w:r w:rsidRPr="009912D1">
        <w:rPr>
          <w:rFonts w:ascii="Open Sans" w:eastAsia="Times New Roman" w:hAnsi="Open Sans" w:cs="Open Sans"/>
          <w:color w:val="595959" w:themeColor="text1" w:themeTint="A6"/>
          <w:lang w:val="sv-SE" w:eastAsia="sv-SE"/>
        </w:rPr>
        <w:t>S</w:t>
      </w:r>
      <w:r w:rsidR="0067205C" w:rsidRPr="009912D1">
        <w:rPr>
          <w:rFonts w:ascii="Open Sans" w:eastAsia="Times New Roman" w:hAnsi="Open Sans" w:cs="Open Sans"/>
          <w:color w:val="595959" w:themeColor="text1" w:themeTint="A6"/>
          <w:lang w:val="sv-SE" w:eastAsia="sv-SE"/>
        </w:rPr>
        <w:t xml:space="preserve">tark rekommendation </w:t>
      </w:r>
      <w:r w:rsidR="007C4DE4" w:rsidRPr="009912D1">
        <w:rPr>
          <w:rFonts w:ascii="Open Sans" w:eastAsia="Times New Roman" w:hAnsi="Open Sans" w:cs="Open Sans"/>
          <w:color w:val="595959" w:themeColor="text1" w:themeTint="A6"/>
          <w:lang w:val="sv-SE" w:eastAsia="sv-SE"/>
        </w:rPr>
        <w:t xml:space="preserve">att </w:t>
      </w:r>
      <w:r w:rsidR="0067205C" w:rsidRPr="009912D1">
        <w:rPr>
          <w:rFonts w:ascii="Open Sans" w:eastAsia="Times New Roman" w:hAnsi="Open Sans" w:cs="Open Sans"/>
          <w:color w:val="595959" w:themeColor="text1" w:themeTint="A6"/>
          <w:lang w:val="sv-SE" w:eastAsia="sv-SE"/>
        </w:rPr>
        <w:t>stänga</w:t>
      </w:r>
      <w:r w:rsidR="00B73152" w:rsidRPr="009912D1">
        <w:rPr>
          <w:rFonts w:ascii="Open Sans" w:eastAsia="Times New Roman" w:hAnsi="Open Sans" w:cs="Open Sans"/>
          <w:color w:val="595959" w:themeColor="text1" w:themeTint="A6"/>
          <w:lang w:val="sv-SE" w:eastAsia="sv-SE"/>
        </w:rPr>
        <w:t xml:space="preserve"> klubbhus, organisationers samlingslokaler, dagverksamhet för äldre, arbetsverksamhet för personer med funktionsnedsättning, verksamhet i sysselsättningssyfte, dagverksamhet och arbetsterapi för personer med funktionsnedsättning</w:t>
      </w:r>
      <w:r w:rsidR="005A42BB" w:rsidRPr="009912D1">
        <w:rPr>
          <w:rFonts w:ascii="Open Sans" w:eastAsia="Times New Roman" w:hAnsi="Open Sans" w:cs="Open Sans"/>
          <w:color w:val="595959" w:themeColor="text1" w:themeTint="A6"/>
          <w:lang w:val="sv-SE" w:eastAsia="sv-SE"/>
        </w:rPr>
        <w:t xml:space="preserve">. </w:t>
      </w:r>
      <w:r w:rsidR="0043336F" w:rsidRPr="009912D1">
        <w:rPr>
          <w:rFonts w:ascii="Open Sans" w:eastAsia="Times New Roman" w:hAnsi="Open Sans" w:cs="Open Sans"/>
          <w:color w:val="595959" w:themeColor="text1" w:themeTint="A6"/>
          <w:lang w:val="sv-SE" w:eastAsia="sv-SE"/>
        </w:rPr>
        <w:t xml:space="preserve">Även de av kommunen köpta tjänsterna ingår i de </w:t>
      </w:r>
      <w:r w:rsidR="00AF1640" w:rsidRPr="009912D1">
        <w:rPr>
          <w:rFonts w:ascii="Open Sans" w:eastAsia="Times New Roman" w:hAnsi="Open Sans" w:cs="Open Sans"/>
          <w:color w:val="595959" w:themeColor="text1" w:themeTint="A6"/>
          <w:lang w:val="sv-SE" w:eastAsia="sv-SE"/>
        </w:rPr>
        <w:t>tidigare nämnda</w:t>
      </w:r>
      <w:r w:rsidR="0043336F" w:rsidRPr="009912D1">
        <w:rPr>
          <w:rFonts w:ascii="Open Sans" w:eastAsia="Times New Roman" w:hAnsi="Open Sans" w:cs="Open Sans"/>
          <w:color w:val="595959" w:themeColor="text1" w:themeTint="A6"/>
          <w:lang w:val="sv-SE" w:eastAsia="sv-SE"/>
        </w:rPr>
        <w:t xml:space="preserve"> verk</w:t>
      </w:r>
      <w:r w:rsidR="00AF1640" w:rsidRPr="009912D1">
        <w:rPr>
          <w:rFonts w:ascii="Open Sans" w:eastAsia="Times New Roman" w:hAnsi="Open Sans" w:cs="Open Sans"/>
          <w:color w:val="595959" w:themeColor="text1" w:themeTint="A6"/>
          <w:lang w:val="sv-SE" w:eastAsia="sv-SE"/>
        </w:rPr>
        <w:t>samhetsformerna.</w:t>
      </w:r>
      <w:r w:rsidR="005A42BB" w:rsidRPr="009912D1">
        <w:rPr>
          <w:rFonts w:ascii="Open Sans" w:eastAsia="Times New Roman" w:hAnsi="Open Sans" w:cs="Open Sans"/>
          <w:color w:val="595959" w:themeColor="text1" w:themeTint="A6"/>
          <w:lang w:val="sv-SE" w:eastAsia="sv-SE"/>
        </w:rPr>
        <w:t xml:space="preserve"> I dagsläget handlar det om en stark rekommendation, men </w:t>
      </w:r>
      <w:r w:rsidR="0029202C" w:rsidRPr="009912D1">
        <w:rPr>
          <w:rFonts w:ascii="Open Sans" w:eastAsia="Times New Roman" w:hAnsi="Open Sans" w:cs="Open Sans"/>
          <w:color w:val="595959" w:themeColor="text1" w:themeTint="A6"/>
          <w:lang w:val="sv-SE" w:eastAsia="sv-SE"/>
        </w:rPr>
        <w:t>situationen kan förändras snabbt</w:t>
      </w:r>
      <w:r w:rsidR="00454471" w:rsidRPr="009912D1">
        <w:rPr>
          <w:rFonts w:ascii="Open Sans" w:eastAsia="Times New Roman" w:hAnsi="Open Sans" w:cs="Open Sans"/>
          <w:color w:val="595959" w:themeColor="text1" w:themeTint="A6"/>
          <w:lang w:val="sv-SE" w:eastAsia="sv-SE"/>
        </w:rPr>
        <w:t xml:space="preserve">. </w:t>
      </w:r>
    </w:p>
    <w:p w14:paraId="0990D99D" w14:textId="77777777" w:rsidR="00F84071" w:rsidRPr="00F84071" w:rsidRDefault="00F84071" w:rsidP="00C43A91">
      <w:pPr>
        <w:spacing w:after="0" w:line="240" w:lineRule="auto"/>
        <w:contextualSpacing/>
        <w:rPr>
          <w:rFonts w:ascii="Times New Roman" w:eastAsia="Times New Roman" w:hAnsi="Times New Roman" w:cs="Times New Roman"/>
          <w:color w:val="FF0000"/>
          <w:lang w:val="sv-SE" w:eastAsia="sv-SE"/>
        </w:rPr>
      </w:pPr>
    </w:p>
    <w:p w14:paraId="372B4618" w14:textId="44856BC1" w:rsidR="00B169B3" w:rsidRPr="0083676D" w:rsidRDefault="00B169B3" w:rsidP="0083676D">
      <w:pPr>
        <w:numPr>
          <w:ilvl w:val="0"/>
          <w:numId w:val="2"/>
        </w:numPr>
        <w:spacing w:after="0" w:line="240" w:lineRule="auto"/>
        <w:contextualSpacing/>
        <w:rPr>
          <w:rFonts w:ascii="Open Sans" w:eastAsia="Times New Roman" w:hAnsi="Open Sans" w:cs="Open Sans"/>
          <w:color w:val="595959" w:themeColor="text1" w:themeTint="A6"/>
          <w:lang w:val="sv-SE" w:eastAsia="sv-SE"/>
        </w:rPr>
      </w:pPr>
      <w:r>
        <w:rPr>
          <w:rFonts w:ascii="Open Sans" w:eastAsia="Times New Roman" w:hAnsi="Open Sans" w:cs="Open Sans"/>
          <w:color w:val="595959" w:themeColor="text1" w:themeTint="A6"/>
          <w:lang w:val="sv-SE" w:eastAsia="sv-SE"/>
        </w:rPr>
        <w:t>Kommunerna rekommenderas att se över möjligheterna att erbjuda service och verksamhet på distans genom elektronisk/digita</w:t>
      </w:r>
      <w:r w:rsidR="00D71A76">
        <w:rPr>
          <w:rFonts w:ascii="Open Sans" w:eastAsia="Times New Roman" w:hAnsi="Open Sans" w:cs="Open Sans"/>
          <w:color w:val="595959" w:themeColor="text1" w:themeTint="A6"/>
          <w:lang w:val="sv-SE" w:eastAsia="sv-SE"/>
        </w:rPr>
        <w:t xml:space="preserve">l överföring. Sådan service </w:t>
      </w:r>
      <w:r w:rsidR="005269E0">
        <w:rPr>
          <w:rFonts w:ascii="Open Sans" w:eastAsia="Times New Roman" w:hAnsi="Open Sans" w:cs="Open Sans"/>
          <w:color w:val="595959" w:themeColor="text1" w:themeTint="A6"/>
          <w:lang w:val="sv-SE" w:eastAsia="sv-SE"/>
        </w:rPr>
        <w:t>o</w:t>
      </w:r>
      <w:r w:rsidR="00D71A76">
        <w:rPr>
          <w:rFonts w:ascii="Open Sans" w:eastAsia="Times New Roman" w:hAnsi="Open Sans" w:cs="Open Sans"/>
          <w:color w:val="595959" w:themeColor="text1" w:themeTint="A6"/>
          <w:lang w:val="sv-SE" w:eastAsia="sv-SE"/>
        </w:rPr>
        <w:t>ch tjänster</w:t>
      </w:r>
      <w:r w:rsidR="00396B06">
        <w:rPr>
          <w:rFonts w:ascii="Open Sans" w:eastAsia="Times New Roman" w:hAnsi="Open Sans" w:cs="Open Sans"/>
          <w:color w:val="595959" w:themeColor="text1" w:themeTint="A6"/>
          <w:lang w:val="sv-SE" w:eastAsia="sv-SE"/>
        </w:rPr>
        <w:t xml:space="preserve"> är</w:t>
      </w:r>
      <w:r w:rsidR="00241453">
        <w:rPr>
          <w:rFonts w:ascii="Open Sans" w:eastAsia="Times New Roman" w:hAnsi="Open Sans" w:cs="Open Sans"/>
          <w:color w:val="595959" w:themeColor="text1" w:themeTint="A6"/>
          <w:lang w:val="sv-SE" w:eastAsia="sv-SE"/>
        </w:rPr>
        <w:t xml:space="preserve"> tex. dagverksamhet för hemmaboende </w:t>
      </w:r>
      <w:r w:rsidR="00EB6BE9">
        <w:rPr>
          <w:rFonts w:ascii="Open Sans" w:eastAsia="Times New Roman" w:hAnsi="Open Sans" w:cs="Open Sans"/>
          <w:color w:val="595959" w:themeColor="text1" w:themeTint="A6"/>
          <w:lang w:val="sv-SE" w:eastAsia="sv-SE"/>
        </w:rPr>
        <w:t>äldre och</w:t>
      </w:r>
      <w:r w:rsidR="00241453">
        <w:rPr>
          <w:rFonts w:ascii="Open Sans" w:eastAsia="Times New Roman" w:hAnsi="Open Sans" w:cs="Open Sans"/>
          <w:color w:val="595959" w:themeColor="text1" w:themeTint="A6"/>
          <w:lang w:val="sv-SE" w:eastAsia="sv-SE"/>
        </w:rPr>
        <w:t xml:space="preserve"> personer med funktionsnedsättning, tillsynsbesök</w:t>
      </w:r>
      <w:r w:rsidR="00575C93">
        <w:rPr>
          <w:rFonts w:ascii="Open Sans" w:eastAsia="Times New Roman" w:hAnsi="Open Sans" w:cs="Open Sans"/>
          <w:color w:val="595959" w:themeColor="text1" w:themeTint="A6"/>
          <w:lang w:val="sv-SE" w:eastAsia="sv-SE"/>
        </w:rPr>
        <w:t>, arbetsverksamhet</w:t>
      </w:r>
      <w:r w:rsidR="00D47E4F">
        <w:rPr>
          <w:rFonts w:ascii="Open Sans" w:eastAsia="Times New Roman" w:hAnsi="Open Sans" w:cs="Open Sans"/>
          <w:color w:val="595959" w:themeColor="text1" w:themeTint="A6"/>
          <w:lang w:val="sv-SE" w:eastAsia="sv-SE"/>
        </w:rPr>
        <w:t xml:space="preserve"> för hemmaboende personer med funktionsnedsättning </w:t>
      </w:r>
      <w:proofErr w:type="gramStart"/>
      <w:r w:rsidR="00D47E4F">
        <w:rPr>
          <w:rFonts w:ascii="Open Sans" w:eastAsia="Times New Roman" w:hAnsi="Open Sans" w:cs="Open Sans"/>
          <w:color w:val="595959" w:themeColor="text1" w:themeTint="A6"/>
          <w:lang w:val="sv-SE" w:eastAsia="sv-SE"/>
        </w:rPr>
        <w:t>m.m.</w:t>
      </w:r>
      <w:proofErr w:type="gramEnd"/>
      <w:r w:rsidR="00D47E4F">
        <w:rPr>
          <w:rFonts w:ascii="Open Sans" w:eastAsia="Times New Roman" w:hAnsi="Open Sans" w:cs="Open Sans"/>
          <w:color w:val="595959" w:themeColor="text1" w:themeTint="A6"/>
          <w:lang w:val="sv-SE" w:eastAsia="sv-SE"/>
        </w:rPr>
        <w:t xml:space="preserve"> Kommunerna rekommenderas</w:t>
      </w:r>
      <w:r w:rsidR="00E85002">
        <w:rPr>
          <w:rFonts w:ascii="Open Sans" w:eastAsia="Times New Roman" w:hAnsi="Open Sans" w:cs="Open Sans"/>
          <w:color w:val="595959" w:themeColor="text1" w:themeTint="A6"/>
          <w:lang w:val="sv-SE" w:eastAsia="sv-SE"/>
        </w:rPr>
        <w:t xml:space="preserve"> se över sina avgift</w:t>
      </w:r>
      <w:r w:rsidR="007F3195">
        <w:rPr>
          <w:rFonts w:ascii="Open Sans" w:eastAsia="Times New Roman" w:hAnsi="Open Sans" w:cs="Open Sans"/>
          <w:color w:val="595959" w:themeColor="text1" w:themeTint="A6"/>
          <w:lang w:val="sv-SE" w:eastAsia="sv-SE"/>
        </w:rPr>
        <w:t>er för servicen så att avgiften inte utgör ett hinder för den enskilde indivi</w:t>
      </w:r>
      <w:r w:rsidR="00BF1B9C">
        <w:rPr>
          <w:rFonts w:ascii="Open Sans" w:eastAsia="Times New Roman" w:hAnsi="Open Sans" w:cs="Open Sans"/>
          <w:color w:val="595959" w:themeColor="text1" w:themeTint="A6"/>
          <w:lang w:val="sv-SE" w:eastAsia="sv-SE"/>
        </w:rPr>
        <w:t>den att ta del av servicen.</w:t>
      </w:r>
    </w:p>
    <w:p w14:paraId="326569C6" w14:textId="77777777" w:rsidR="00BF1B9C" w:rsidRDefault="00BF1B9C" w:rsidP="00BF1B9C">
      <w:pPr>
        <w:spacing w:after="0" w:line="240" w:lineRule="auto"/>
        <w:ind w:left="360"/>
        <w:contextualSpacing/>
        <w:rPr>
          <w:rFonts w:ascii="Open Sans" w:eastAsia="Times New Roman" w:hAnsi="Open Sans" w:cs="Open Sans"/>
          <w:color w:val="595959" w:themeColor="text1" w:themeTint="A6"/>
          <w:lang w:val="sv-SE" w:eastAsia="sv-SE"/>
        </w:rPr>
      </w:pPr>
    </w:p>
    <w:p w14:paraId="0DAD99B4" w14:textId="3D46B3AB" w:rsidR="00BF1B9C" w:rsidRPr="00261472" w:rsidRDefault="00BF1B9C" w:rsidP="00BF1B9C">
      <w:pPr>
        <w:spacing w:after="0" w:line="240" w:lineRule="auto"/>
        <w:ind w:left="720"/>
        <w:contextualSpacing/>
        <w:rPr>
          <w:rFonts w:ascii="Open Sans" w:eastAsia="Times New Roman" w:hAnsi="Open Sans" w:cs="Open Sans"/>
          <w:i/>
          <w:iCs/>
          <w:color w:val="595959" w:themeColor="text1" w:themeTint="A6"/>
          <w:lang w:val="sv-SE" w:eastAsia="sv-SE"/>
        </w:rPr>
      </w:pPr>
      <w:r w:rsidRPr="00261472">
        <w:rPr>
          <w:rFonts w:ascii="Open Sans" w:eastAsia="Times New Roman" w:hAnsi="Open Sans" w:cs="Open Sans"/>
          <w:i/>
          <w:iCs/>
          <w:color w:val="595959" w:themeColor="text1" w:themeTint="A6"/>
          <w:lang w:val="sv-SE" w:eastAsia="sv-SE"/>
        </w:rPr>
        <w:t>Rekommendationen att öka användningen av digitala tjänster</w:t>
      </w:r>
    </w:p>
    <w:p w14:paraId="6BC497ED" w14:textId="77777777" w:rsidR="002D4D91" w:rsidRDefault="002D4D91" w:rsidP="00BF1B9C">
      <w:pPr>
        <w:spacing w:after="0" w:line="240" w:lineRule="auto"/>
        <w:ind w:left="720"/>
        <w:contextualSpacing/>
        <w:rPr>
          <w:rFonts w:ascii="Open Sans" w:eastAsia="Times New Roman" w:hAnsi="Open Sans" w:cs="Open Sans"/>
          <w:color w:val="595959" w:themeColor="text1" w:themeTint="A6"/>
          <w:lang w:val="sv-SE" w:eastAsia="sv-SE"/>
        </w:rPr>
      </w:pPr>
    </w:p>
    <w:p w14:paraId="15E4443A" w14:textId="3BFAA5C8" w:rsidR="002D4D91" w:rsidRPr="0083676D" w:rsidRDefault="002D4D91" w:rsidP="00BF1B9C">
      <w:pPr>
        <w:spacing w:after="0" w:line="240" w:lineRule="auto"/>
        <w:ind w:left="720"/>
        <w:contextualSpacing/>
        <w:rPr>
          <w:rFonts w:ascii="Open Sans" w:eastAsia="Times New Roman" w:hAnsi="Open Sans" w:cs="Open Sans"/>
          <w:color w:val="595959" w:themeColor="text1" w:themeTint="A6"/>
          <w:lang w:val="sv-SE" w:eastAsia="sv-SE"/>
        </w:rPr>
      </w:pPr>
      <w:r>
        <w:rPr>
          <w:rFonts w:ascii="Open Sans" w:eastAsia="Times New Roman" w:hAnsi="Open Sans" w:cs="Open Sans"/>
          <w:color w:val="595959" w:themeColor="text1" w:themeTint="A6"/>
          <w:lang w:val="sv-SE" w:eastAsia="sv-SE"/>
        </w:rPr>
        <w:t>-möjliggör användning av personalresurser på ett mera effektivt sätt</w:t>
      </w:r>
      <w:r w:rsidR="00216A42">
        <w:rPr>
          <w:rFonts w:ascii="Open Sans" w:eastAsia="Times New Roman" w:hAnsi="Open Sans" w:cs="Open Sans"/>
          <w:color w:val="595959" w:themeColor="text1" w:themeTint="A6"/>
          <w:lang w:val="sv-SE" w:eastAsia="sv-SE"/>
        </w:rPr>
        <w:t xml:space="preserve"> </w:t>
      </w:r>
      <w:r w:rsidR="000C13BC">
        <w:rPr>
          <w:rFonts w:ascii="Open Sans" w:eastAsia="Times New Roman" w:hAnsi="Open Sans" w:cs="Open Sans"/>
          <w:color w:val="595959" w:themeColor="text1" w:themeTint="A6"/>
          <w:lang w:val="sv-SE" w:eastAsia="sv-SE"/>
        </w:rPr>
        <w:t>om</w:t>
      </w:r>
      <w:r w:rsidR="00216A42">
        <w:rPr>
          <w:rFonts w:ascii="Open Sans" w:eastAsia="Times New Roman" w:hAnsi="Open Sans" w:cs="Open Sans"/>
          <w:color w:val="595959" w:themeColor="text1" w:themeTint="A6"/>
          <w:lang w:val="sv-SE" w:eastAsia="sv-SE"/>
        </w:rPr>
        <w:t xml:space="preserve"> t</w:t>
      </w:r>
      <w:r w:rsidR="001E748A">
        <w:rPr>
          <w:rFonts w:ascii="Open Sans" w:eastAsia="Times New Roman" w:hAnsi="Open Sans" w:cs="Open Sans"/>
          <w:color w:val="595959" w:themeColor="text1" w:themeTint="A6"/>
          <w:lang w:val="sv-SE" w:eastAsia="sv-SE"/>
        </w:rPr>
        <w:t>ex. vissa tillsynsbesök kan skötas digitalt</w:t>
      </w:r>
    </w:p>
    <w:p w14:paraId="50E9D561" w14:textId="77777777" w:rsidR="001E748A" w:rsidRDefault="001E748A" w:rsidP="00BF1B9C">
      <w:pPr>
        <w:spacing w:after="0" w:line="240" w:lineRule="auto"/>
        <w:ind w:left="720"/>
        <w:contextualSpacing/>
        <w:rPr>
          <w:rFonts w:ascii="Open Sans" w:eastAsia="Times New Roman" w:hAnsi="Open Sans" w:cs="Open Sans"/>
          <w:color w:val="595959" w:themeColor="text1" w:themeTint="A6"/>
          <w:lang w:val="sv-SE" w:eastAsia="sv-SE"/>
        </w:rPr>
      </w:pPr>
    </w:p>
    <w:p w14:paraId="382B66C2" w14:textId="10C23B36" w:rsidR="00D413FD" w:rsidRDefault="00D413FD" w:rsidP="00D413FD">
      <w:pPr>
        <w:spacing w:after="0" w:line="240" w:lineRule="auto"/>
        <w:ind w:left="720"/>
        <w:rPr>
          <w:rFonts w:ascii="Open Sans" w:eastAsia="Times New Roman" w:hAnsi="Open Sans" w:cs="Open Sans"/>
          <w:color w:val="595959" w:themeColor="text1" w:themeTint="A6"/>
          <w:lang w:val="sv-SE" w:eastAsia="sv-SE"/>
        </w:rPr>
      </w:pPr>
      <w:r>
        <w:rPr>
          <w:rFonts w:ascii="Open Sans" w:eastAsia="Times New Roman" w:hAnsi="Open Sans" w:cs="Open Sans"/>
          <w:color w:val="595959" w:themeColor="text1" w:themeTint="A6"/>
          <w:lang w:val="sv-SE" w:eastAsia="sv-SE"/>
        </w:rPr>
        <w:t>-min</w:t>
      </w:r>
      <w:r w:rsidR="00525147">
        <w:rPr>
          <w:rFonts w:ascii="Open Sans" w:eastAsia="Times New Roman" w:hAnsi="Open Sans" w:cs="Open Sans"/>
          <w:color w:val="595959" w:themeColor="text1" w:themeTint="A6"/>
          <w:lang w:val="sv-SE" w:eastAsia="sv-SE"/>
        </w:rPr>
        <w:t>skar</w:t>
      </w:r>
      <w:r>
        <w:rPr>
          <w:rFonts w:ascii="Open Sans" w:eastAsia="Times New Roman" w:hAnsi="Open Sans" w:cs="Open Sans"/>
          <w:color w:val="595959" w:themeColor="text1" w:themeTint="A6"/>
          <w:lang w:val="sv-SE" w:eastAsia="sv-SE"/>
        </w:rPr>
        <w:t xml:space="preserve"> eventuella konsekvenser på grund av isolering i det egna hemmet</w:t>
      </w:r>
    </w:p>
    <w:p w14:paraId="444C8CBD" w14:textId="77777777" w:rsidR="00F32726" w:rsidRDefault="00F32726" w:rsidP="00F32726">
      <w:pPr>
        <w:spacing w:after="0" w:line="240" w:lineRule="auto"/>
        <w:ind w:left="720"/>
        <w:rPr>
          <w:rFonts w:ascii="Open Sans" w:eastAsia="Times New Roman" w:hAnsi="Open Sans" w:cs="Open Sans"/>
          <w:color w:val="595959" w:themeColor="text1" w:themeTint="A6"/>
          <w:lang w:val="sv-SE" w:eastAsia="sv-SE"/>
        </w:rPr>
      </w:pPr>
    </w:p>
    <w:p w14:paraId="11A78ADD" w14:textId="7BBC523B" w:rsidR="006B3FE3" w:rsidRDefault="00F32726" w:rsidP="00F32726">
      <w:pPr>
        <w:spacing w:after="0" w:line="240" w:lineRule="auto"/>
        <w:ind w:left="720"/>
        <w:rPr>
          <w:rFonts w:ascii="Open Sans" w:eastAsia="Times New Roman" w:hAnsi="Open Sans" w:cs="Open Sans"/>
          <w:color w:val="595959" w:themeColor="text1" w:themeTint="A6"/>
          <w:lang w:val="sv-SE" w:eastAsia="sv-SE"/>
        </w:rPr>
      </w:pPr>
      <w:r>
        <w:rPr>
          <w:rFonts w:ascii="Open Sans" w:eastAsia="Times New Roman" w:hAnsi="Open Sans" w:cs="Open Sans"/>
          <w:color w:val="595959" w:themeColor="text1" w:themeTint="A6"/>
          <w:lang w:val="sv-SE" w:eastAsia="sv-SE"/>
        </w:rPr>
        <w:t>-</w:t>
      </w:r>
      <w:r w:rsidR="00D413FD">
        <w:rPr>
          <w:rFonts w:ascii="Open Sans" w:eastAsia="Times New Roman" w:hAnsi="Open Sans" w:cs="Open Sans"/>
          <w:color w:val="595959" w:themeColor="text1" w:themeTint="A6"/>
          <w:lang w:val="sv-SE" w:eastAsia="sv-SE"/>
        </w:rPr>
        <w:t xml:space="preserve">möjliggör sociala kontakter </w:t>
      </w:r>
      <w:r w:rsidR="00861B23">
        <w:rPr>
          <w:rFonts w:ascii="Open Sans" w:eastAsia="Times New Roman" w:hAnsi="Open Sans" w:cs="Open Sans"/>
          <w:color w:val="595959" w:themeColor="text1" w:themeTint="A6"/>
          <w:lang w:val="sv-SE" w:eastAsia="sv-SE"/>
        </w:rPr>
        <w:t xml:space="preserve">för </w:t>
      </w:r>
      <w:r w:rsidR="007A6F22">
        <w:rPr>
          <w:rFonts w:ascii="Open Sans" w:eastAsia="Times New Roman" w:hAnsi="Open Sans" w:cs="Open Sans"/>
          <w:color w:val="595959" w:themeColor="text1" w:themeTint="A6"/>
          <w:lang w:val="sv-SE" w:eastAsia="sv-SE"/>
        </w:rPr>
        <w:t>äldre</w:t>
      </w:r>
      <w:r w:rsidR="00EF3DA2">
        <w:rPr>
          <w:rFonts w:ascii="Open Sans" w:eastAsia="Times New Roman" w:hAnsi="Open Sans" w:cs="Open Sans"/>
          <w:color w:val="595959" w:themeColor="text1" w:themeTint="A6"/>
          <w:lang w:val="sv-SE" w:eastAsia="sv-SE"/>
        </w:rPr>
        <w:t xml:space="preserve"> </w:t>
      </w:r>
      <w:r w:rsidR="00812038">
        <w:rPr>
          <w:rFonts w:ascii="Open Sans" w:eastAsia="Times New Roman" w:hAnsi="Open Sans" w:cs="Open Sans"/>
          <w:color w:val="595959" w:themeColor="text1" w:themeTint="A6"/>
          <w:lang w:val="sv-SE" w:eastAsia="sv-SE"/>
        </w:rPr>
        <w:t xml:space="preserve">och personer med funktionsnedsättning </w:t>
      </w:r>
      <w:r w:rsidR="00EF3DA2">
        <w:rPr>
          <w:rFonts w:ascii="Open Sans" w:eastAsia="Times New Roman" w:hAnsi="Open Sans" w:cs="Open Sans"/>
          <w:color w:val="595959" w:themeColor="text1" w:themeTint="A6"/>
          <w:lang w:val="sv-SE" w:eastAsia="sv-SE"/>
        </w:rPr>
        <w:t xml:space="preserve">hemma och på olika boenden </w:t>
      </w:r>
    </w:p>
    <w:p w14:paraId="49C6E295" w14:textId="77777777" w:rsidR="006B3FE3" w:rsidRPr="00F32726" w:rsidRDefault="006B3FE3" w:rsidP="00F32726">
      <w:pPr>
        <w:spacing w:after="0" w:line="240" w:lineRule="auto"/>
        <w:ind w:left="720"/>
        <w:rPr>
          <w:rFonts w:ascii="Open Sans" w:eastAsia="Times New Roman" w:hAnsi="Open Sans" w:cs="Open Sans"/>
          <w:color w:val="595959" w:themeColor="text1" w:themeTint="A6"/>
          <w:lang w:val="sv-SE" w:eastAsia="sv-SE"/>
        </w:rPr>
      </w:pPr>
    </w:p>
    <w:p w14:paraId="38A4312E" w14:textId="56723D25" w:rsidR="00D57BCC" w:rsidRPr="00D57BCC" w:rsidRDefault="00D57BCC" w:rsidP="00D57BCC">
      <w:pPr>
        <w:spacing w:after="0" w:line="240" w:lineRule="auto"/>
        <w:contextualSpacing/>
        <w:rPr>
          <w:rFonts w:ascii="Open Sans" w:eastAsia="Times New Roman" w:hAnsi="Open Sans" w:cs="Open Sans"/>
          <w:color w:val="595959" w:themeColor="text1" w:themeTint="A6"/>
          <w:lang w:val="sv-SE" w:eastAsia="sv-SE"/>
        </w:rPr>
      </w:pPr>
    </w:p>
    <w:p w14:paraId="6FCE3731" w14:textId="77777777" w:rsidR="00D04203" w:rsidRDefault="00D04203" w:rsidP="0017468E">
      <w:pPr>
        <w:spacing w:after="0" w:line="240" w:lineRule="auto"/>
        <w:contextualSpacing/>
        <w:rPr>
          <w:rFonts w:ascii="Open Sans" w:eastAsia="Times New Roman" w:hAnsi="Open Sans" w:cs="Open Sans"/>
          <w:color w:val="595959" w:themeColor="text1" w:themeTint="A6"/>
          <w:lang w:val="sv-SE" w:eastAsia="sv-SE"/>
        </w:rPr>
      </w:pPr>
    </w:p>
    <w:p w14:paraId="3160F883" w14:textId="77777777" w:rsidR="003E257C" w:rsidRDefault="003E257C" w:rsidP="0017468E">
      <w:pPr>
        <w:spacing w:after="0" w:line="240" w:lineRule="auto"/>
        <w:contextualSpacing/>
        <w:rPr>
          <w:rFonts w:ascii="Open Sans" w:eastAsia="Times New Roman" w:hAnsi="Open Sans" w:cs="Open Sans"/>
          <w:color w:val="595959" w:themeColor="text1" w:themeTint="A6"/>
          <w:lang w:val="sv-SE" w:eastAsia="sv-SE"/>
        </w:rPr>
      </w:pPr>
    </w:p>
    <w:p w14:paraId="2AEE2593" w14:textId="77777777" w:rsidR="003E257C" w:rsidRDefault="003E257C" w:rsidP="0017468E">
      <w:pPr>
        <w:spacing w:after="0" w:line="240" w:lineRule="auto"/>
        <w:contextualSpacing/>
        <w:rPr>
          <w:rFonts w:ascii="Open Sans" w:eastAsia="Times New Roman" w:hAnsi="Open Sans" w:cs="Open Sans"/>
          <w:color w:val="595959" w:themeColor="text1" w:themeTint="A6"/>
          <w:lang w:val="sv-SE" w:eastAsia="sv-SE"/>
        </w:rPr>
      </w:pPr>
    </w:p>
    <w:p w14:paraId="45CFE20F" w14:textId="77777777" w:rsidR="003E257C" w:rsidRDefault="003E257C" w:rsidP="0017468E">
      <w:pPr>
        <w:spacing w:after="0" w:line="240" w:lineRule="auto"/>
        <w:contextualSpacing/>
        <w:rPr>
          <w:rFonts w:ascii="Open Sans" w:eastAsia="Times New Roman" w:hAnsi="Open Sans" w:cs="Open Sans"/>
          <w:color w:val="595959" w:themeColor="text1" w:themeTint="A6"/>
          <w:lang w:val="sv-SE" w:eastAsia="sv-SE"/>
        </w:rPr>
      </w:pPr>
    </w:p>
    <w:p w14:paraId="12C74D4D" w14:textId="77777777" w:rsidR="003E257C" w:rsidRDefault="003E257C" w:rsidP="0017468E">
      <w:pPr>
        <w:spacing w:after="0" w:line="240" w:lineRule="auto"/>
        <w:contextualSpacing/>
        <w:rPr>
          <w:rFonts w:ascii="Open Sans" w:eastAsia="Times New Roman" w:hAnsi="Open Sans" w:cs="Open Sans"/>
          <w:color w:val="595959" w:themeColor="text1" w:themeTint="A6"/>
          <w:lang w:val="sv-SE" w:eastAsia="sv-SE"/>
        </w:rPr>
      </w:pPr>
    </w:p>
    <w:p w14:paraId="654DFD68" w14:textId="77777777" w:rsidR="003E257C" w:rsidRDefault="003E257C" w:rsidP="0017468E">
      <w:pPr>
        <w:spacing w:after="0" w:line="240" w:lineRule="auto"/>
        <w:contextualSpacing/>
        <w:rPr>
          <w:rFonts w:ascii="Open Sans" w:eastAsia="Times New Roman" w:hAnsi="Open Sans" w:cs="Open Sans"/>
          <w:color w:val="595959" w:themeColor="text1" w:themeTint="A6"/>
          <w:lang w:val="sv-SE" w:eastAsia="sv-SE"/>
        </w:rPr>
      </w:pPr>
    </w:p>
    <w:p w14:paraId="0330EB4A" w14:textId="77777777" w:rsidR="00D04203" w:rsidRPr="0017468E" w:rsidRDefault="00D04203" w:rsidP="0017468E">
      <w:pPr>
        <w:spacing w:after="0" w:line="240" w:lineRule="auto"/>
        <w:contextualSpacing/>
        <w:rPr>
          <w:rFonts w:ascii="Open Sans" w:eastAsia="Times New Roman" w:hAnsi="Open Sans" w:cs="Open Sans"/>
          <w:color w:val="595959" w:themeColor="text1" w:themeTint="A6"/>
          <w:lang w:val="sv-SE" w:eastAsia="sv-SE"/>
        </w:rPr>
      </w:pPr>
    </w:p>
    <w:p w14:paraId="4119D5D5" w14:textId="77777777" w:rsidR="00320C60" w:rsidRPr="00320C60" w:rsidRDefault="00320C60" w:rsidP="00320C60">
      <w:pPr>
        <w:spacing w:after="0" w:line="240" w:lineRule="auto"/>
        <w:rPr>
          <w:rFonts w:ascii="Open Sans" w:eastAsia="Times New Roman" w:hAnsi="Open Sans" w:cs="Open Sans"/>
          <w:b/>
          <w:bCs/>
          <w:lang w:eastAsia="sv-SE"/>
        </w:rPr>
      </w:pPr>
      <w:r w:rsidRPr="00320C60">
        <w:rPr>
          <w:rFonts w:ascii="Open Sans" w:eastAsia="Times New Roman" w:hAnsi="Open Sans" w:cs="Open Sans"/>
          <w:b/>
          <w:bCs/>
          <w:lang w:eastAsia="sv-SE"/>
        </w:rPr>
        <w:t>Kontaktpersoner</w:t>
      </w:r>
    </w:p>
    <w:p w14:paraId="172D209A" w14:textId="77777777" w:rsidR="00320C60" w:rsidRPr="00320C60" w:rsidRDefault="00320C60" w:rsidP="00320C60">
      <w:pPr>
        <w:spacing w:after="0" w:line="240" w:lineRule="auto"/>
        <w:rPr>
          <w:rFonts w:ascii="Open Sans" w:eastAsia="Times New Roman" w:hAnsi="Open Sans" w:cs="Open Sans"/>
          <w:lang w:eastAsia="sv-SE"/>
        </w:rPr>
      </w:pPr>
    </w:p>
    <w:p w14:paraId="39486DB7" w14:textId="233323D2" w:rsidR="00320C60" w:rsidRPr="00320C60" w:rsidRDefault="00320C60" w:rsidP="00320C60">
      <w:pPr>
        <w:tabs>
          <w:tab w:val="left" w:pos="4253"/>
          <w:tab w:val="left" w:pos="6663"/>
        </w:tabs>
        <w:spacing w:after="0" w:line="240" w:lineRule="auto"/>
        <w:ind w:right="-426"/>
        <w:rPr>
          <w:rFonts w:ascii="Open Sans" w:eastAsia="Times New Roman" w:hAnsi="Open Sans" w:cs="Open Sans"/>
          <w:lang w:eastAsia="sv-SE"/>
        </w:rPr>
      </w:pPr>
      <w:r w:rsidRPr="00320C60">
        <w:rPr>
          <w:rFonts w:ascii="Open Sans" w:eastAsia="Times New Roman" w:hAnsi="Open Sans" w:cs="Open Sans"/>
          <w:lang w:eastAsia="sv-SE"/>
        </w:rPr>
        <w:lastRenderedPageBreak/>
        <w:t xml:space="preserve">Maj-Len Österlund                           </w:t>
      </w:r>
      <w:bookmarkStart w:id="2" w:name="_Hlk35262629"/>
      <w:r w:rsidRPr="00320C60">
        <w:rPr>
          <w:rFonts w:ascii="Open Sans" w:eastAsia="Times New Roman" w:hAnsi="Open Sans" w:cs="Open Sans"/>
          <w:lang w:eastAsia="sv-SE"/>
        </w:rPr>
        <w:tab/>
      </w:r>
      <w:bookmarkEnd w:id="2"/>
      <w:r w:rsidR="005A3E04">
        <w:rPr>
          <w:rFonts w:ascii="Open Sans" w:eastAsia="Times New Roman" w:hAnsi="Open Sans" w:cs="Open Sans"/>
          <w:lang w:eastAsia="sv-SE"/>
        </w:rPr>
        <w:t>Ann-Christine Österbacka</w:t>
      </w:r>
      <w:r w:rsidRPr="00320C60">
        <w:rPr>
          <w:rFonts w:ascii="Open Sans" w:eastAsia="Times New Roman" w:hAnsi="Open Sans" w:cs="Open Sans"/>
          <w:lang w:eastAsia="sv-SE"/>
        </w:rPr>
        <w:tab/>
      </w:r>
    </w:p>
    <w:p w14:paraId="2AA5E10B" w14:textId="3D5DF98B" w:rsidR="00320C60" w:rsidRPr="00320C60" w:rsidRDefault="00320C60" w:rsidP="00320C60">
      <w:pPr>
        <w:tabs>
          <w:tab w:val="left" w:pos="3402"/>
          <w:tab w:val="left" w:pos="6663"/>
        </w:tabs>
        <w:spacing w:after="0" w:line="240" w:lineRule="auto"/>
        <w:ind w:right="-426"/>
        <w:rPr>
          <w:rFonts w:ascii="Open Sans" w:eastAsia="Times New Roman" w:hAnsi="Open Sans" w:cs="Open Sans"/>
          <w:lang w:eastAsia="sv-SE"/>
        </w:rPr>
      </w:pPr>
      <w:r w:rsidRPr="00320C60">
        <w:rPr>
          <w:rFonts w:ascii="Open Sans" w:eastAsia="Times New Roman" w:hAnsi="Open Sans" w:cs="Open Sans"/>
          <w:i/>
          <w:iCs/>
          <w:lang w:eastAsia="sv-SE"/>
        </w:rPr>
        <w:t>Byråchef socialvårdsbyrån</w:t>
      </w:r>
      <w:r w:rsidRPr="00320C60">
        <w:rPr>
          <w:rFonts w:ascii="Open Sans" w:eastAsia="Times New Roman" w:hAnsi="Open Sans" w:cs="Open Sans"/>
          <w:lang w:eastAsia="sv-SE"/>
        </w:rPr>
        <w:tab/>
        <w:t xml:space="preserve">              </w:t>
      </w:r>
      <w:r w:rsidR="005A3E04">
        <w:rPr>
          <w:rFonts w:ascii="Open Sans" w:eastAsia="Times New Roman" w:hAnsi="Open Sans" w:cs="Open Sans"/>
          <w:i/>
          <w:iCs/>
          <w:lang w:eastAsia="sv-SE"/>
        </w:rPr>
        <w:t>Specialsakkunnig</w:t>
      </w:r>
      <w:r w:rsidR="00A447C3">
        <w:rPr>
          <w:rFonts w:ascii="Open Sans" w:eastAsia="Times New Roman" w:hAnsi="Open Sans" w:cs="Open Sans"/>
          <w:i/>
          <w:iCs/>
          <w:lang w:eastAsia="sv-SE"/>
        </w:rPr>
        <w:t>, äldreomsorg, klientavgifter</w:t>
      </w:r>
      <w:r w:rsidRPr="00320C60">
        <w:rPr>
          <w:rFonts w:ascii="Open Sans" w:eastAsia="Times New Roman" w:hAnsi="Open Sans" w:cs="Open Sans"/>
          <w:lang w:eastAsia="sv-SE"/>
        </w:rPr>
        <w:tab/>
      </w:r>
    </w:p>
    <w:p w14:paraId="6E531DC1" w14:textId="77777777" w:rsidR="00A447C3" w:rsidRDefault="00320C60" w:rsidP="00320C60">
      <w:pPr>
        <w:tabs>
          <w:tab w:val="left" w:pos="3402"/>
          <w:tab w:val="left" w:pos="6663"/>
        </w:tabs>
        <w:spacing w:after="0" w:line="240" w:lineRule="auto"/>
        <w:ind w:right="-426"/>
        <w:rPr>
          <w:rFonts w:ascii="Open Sans" w:eastAsia="Times New Roman" w:hAnsi="Open Sans" w:cs="Open Sans"/>
          <w:lang w:eastAsia="sv-SE"/>
        </w:rPr>
      </w:pPr>
      <w:bookmarkStart w:id="3" w:name="_Hlk35501502"/>
      <w:r w:rsidRPr="00320C60">
        <w:rPr>
          <w:rFonts w:ascii="Open Sans" w:eastAsia="Times New Roman" w:hAnsi="Open Sans" w:cs="Open Sans"/>
          <w:lang w:eastAsia="sv-SE"/>
        </w:rPr>
        <w:t>Social- och miljöavdelningen</w:t>
      </w:r>
      <w:bookmarkEnd w:id="3"/>
      <w:r w:rsidRPr="00320C60">
        <w:rPr>
          <w:rFonts w:ascii="Open Sans" w:eastAsia="Times New Roman" w:hAnsi="Open Sans" w:cs="Open Sans"/>
          <w:lang w:eastAsia="sv-SE"/>
        </w:rPr>
        <w:tab/>
        <w:t xml:space="preserve">              </w:t>
      </w:r>
      <w:r w:rsidR="00A447C3" w:rsidRPr="00320C60">
        <w:rPr>
          <w:rFonts w:ascii="Open Sans" w:eastAsia="Times New Roman" w:hAnsi="Open Sans" w:cs="Open Sans"/>
          <w:lang w:eastAsia="sv-SE"/>
        </w:rPr>
        <w:t xml:space="preserve">Social- och miljöavdelningen </w:t>
      </w:r>
    </w:p>
    <w:p w14:paraId="6871F1BD" w14:textId="7E53C254" w:rsidR="00320C60" w:rsidRPr="00320C60" w:rsidRDefault="00320C60" w:rsidP="00320C60">
      <w:pPr>
        <w:tabs>
          <w:tab w:val="left" w:pos="3402"/>
          <w:tab w:val="left" w:pos="6663"/>
        </w:tabs>
        <w:spacing w:after="0" w:line="240" w:lineRule="auto"/>
        <w:ind w:right="-426"/>
        <w:rPr>
          <w:rFonts w:ascii="Open Sans" w:eastAsia="Times New Roman" w:hAnsi="Open Sans" w:cs="Open Sans"/>
          <w:lang w:eastAsia="sv-SE"/>
        </w:rPr>
      </w:pPr>
      <w:r w:rsidRPr="00320C60">
        <w:rPr>
          <w:rFonts w:ascii="Open Sans" w:eastAsia="Times New Roman" w:hAnsi="Open Sans" w:cs="Open Sans"/>
          <w:lang w:eastAsia="sv-SE"/>
        </w:rPr>
        <w:t xml:space="preserve">Ålands landskapsregering           </w:t>
      </w:r>
      <w:r w:rsidRPr="00320C60">
        <w:rPr>
          <w:rFonts w:ascii="Open Sans" w:eastAsia="Times New Roman" w:hAnsi="Open Sans" w:cs="Open Sans"/>
          <w:lang w:eastAsia="sv-SE"/>
        </w:rPr>
        <w:tab/>
        <w:t xml:space="preserve">              Ålands landskapsregering           </w:t>
      </w:r>
      <w:r w:rsidRPr="00320C60">
        <w:rPr>
          <w:rFonts w:ascii="Open Sans" w:eastAsia="Times New Roman" w:hAnsi="Open Sans" w:cs="Open Sans"/>
          <w:lang w:eastAsia="sv-SE"/>
        </w:rPr>
        <w:tab/>
      </w:r>
    </w:p>
    <w:p w14:paraId="7653DCDD" w14:textId="77777777" w:rsidR="00320C60" w:rsidRPr="00320C60" w:rsidRDefault="00320C60" w:rsidP="00320C60">
      <w:pPr>
        <w:tabs>
          <w:tab w:val="left" w:pos="3402"/>
          <w:tab w:val="left" w:pos="6663"/>
        </w:tabs>
        <w:spacing w:after="0" w:line="240" w:lineRule="auto"/>
        <w:ind w:right="-426"/>
        <w:rPr>
          <w:rFonts w:ascii="Open Sans" w:eastAsia="Times New Roman" w:hAnsi="Open Sans" w:cs="Open Sans"/>
          <w:i/>
          <w:iCs/>
          <w:lang w:eastAsia="sv-SE"/>
        </w:rPr>
      </w:pPr>
      <w:bookmarkStart w:id="4" w:name="_Hlk35262540"/>
      <w:r w:rsidRPr="00320C60">
        <w:rPr>
          <w:rFonts w:ascii="Open Sans" w:eastAsia="Times New Roman" w:hAnsi="Open Sans" w:cs="Open Sans"/>
          <w:lang w:eastAsia="sv-SE"/>
        </w:rPr>
        <w:t xml:space="preserve">+358 18 25000 </w:t>
      </w:r>
      <w:r w:rsidRPr="00320C60">
        <w:rPr>
          <w:rFonts w:ascii="Open Sans" w:eastAsia="Times New Roman" w:hAnsi="Open Sans" w:cs="Open Sans"/>
          <w:i/>
          <w:iCs/>
          <w:lang w:eastAsia="sv-SE"/>
        </w:rPr>
        <w:t>(</w:t>
      </w:r>
      <w:proofErr w:type="spellStart"/>
      <w:r w:rsidRPr="00320C60">
        <w:rPr>
          <w:rFonts w:ascii="Open Sans" w:eastAsia="Times New Roman" w:hAnsi="Open Sans" w:cs="Open Sans"/>
          <w:i/>
          <w:iCs/>
          <w:lang w:eastAsia="sv-SE"/>
        </w:rPr>
        <w:t>vxl</w:t>
      </w:r>
      <w:proofErr w:type="spellEnd"/>
      <w:r w:rsidRPr="00320C60">
        <w:rPr>
          <w:rFonts w:ascii="Open Sans" w:eastAsia="Times New Roman" w:hAnsi="Open Sans" w:cs="Open Sans"/>
          <w:i/>
          <w:iCs/>
          <w:lang w:eastAsia="sv-SE"/>
        </w:rPr>
        <w:t>)</w:t>
      </w:r>
      <w:bookmarkEnd w:id="4"/>
      <w:r w:rsidRPr="00320C60">
        <w:rPr>
          <w:rFonts w:ascii="Open Sans" w:eastAsia="Times New Roman" w:hAnsi="Open Sans" w:cs="Open Sans"/>
          <w:lang w:eastAsia="sv-SE"/>
        </w:rPr>
        <w:tab/>
        <w:t xml:space="preserve">             +358 18 25000 </w:t>
      </w:r>
      <w:r w:rsidRPr="00320C60">
        <w:rPr>
          <w:rFonts w:ascii="Open Sans" w:eastAsia="Times New Roman" w:hAnsi="Open Sans" w:cs="Open Sans"/>
          <w:i/>
          <w:iCs/>
          <w:lang w:eastAsia="sv-SE"/>
        </w:rPr>
        <w:t>(</w:t>
      </w:r>
      <w:proofErr w:type="spellStart"/>
      <w:r w:rsidRPr="00320C60">
        <w:rPr>
          <w:rFonts w:ascii="Open Sans" w:eastAsia="Times New Roman" w:hAnsi="Open Sans" w:cs="Open Sans"/>
          <w:i/>
          <w:iCs/>
          <w:lang w:eastAsia="sv-SE"/>
        </w:rPr>
        <w:t>vxl</w:t>
      </w:r>
      <w:proofErr w:type="spellEnd"/>
      <w:r w:rsidRPr="00320C60">
        <w:rPr>
          <w:rFonts w:ascii="Open Sans" w:eastAsia="Times New Roman" w:hAnsi="Open Sans" w:cs="Open Sans"/>
          <w:i/>
          <w:iCs/>
          <w:lang w:eastAsia="sv-SE"/>
        </w:rPr>
        <w:t>)</w:t>
      </w:r>
      <w:r w:rsidRPr="00320C60">
        <w:rPr>
          <w:rFonts w:ascii="Open Sans" w:eastAsia="Times New Roman" w:hAnsi="Open Sans" w:cs="Open Sans"/>
          <w:lang w:eastAsia="sv-SE"/>
        </w:rPr>
        <w:tab/>
      </w:r>
    </w:p>
    <w:p w14:paraId="0A4CF822" w14:textId="59B3210E" w:rsidR="00320C60" w:rsidRPr="00320C60" w:rsidRDefault="00525ED0" w:rsidP="00320C60">
      <w:pPr>
        <w:tabs>
          <w:tab w:val="left" w:pos="3402"/>
          <w:tab w:val="left" w:pos="6663"/>
        </w:tabs>
        <w:spacing w:after="0" w:line="240" w:lineRule="auto"/>
        <w:ind w:right="-426"/>
        <w:rPr>
          <w:rFonts w:ascii="Open Sans" w:eastAsia="Times New Roman" w:hAnsi="Open Sans" w:cs="Open Sans"/>
          <w:i/>
          <w:iCs/>
          <w:color w:val="4472C4" w:themeColor="accent1"/>
          <w:lang w:eastAsia="sv-SE"/>
        </w:rPr>
      </w:pPr>
      <w:hyperlink r:id="rId12" w:history="1">
        <w:r w:rsidR="00320C60" w:rsidRPr="00320C60">
          <w:rPr>
            <w:rFonts w:ascii="Open Sans" w:eastAsia="Times New Roman" w:hAnsi="Open Sans" w:cs="Open Sans"/>
            <w:color w:val="4472C4" w:themeColor="accent1"/>
            <w:u w:val="single"/>
            <w:lang w:eastAsia="sv-SE"/>
          </w:rPr>
          <w:t>maj-len.osterlund</w:t>
        </w:r>
        <w:bookmarkStart w:id="5" w:name="_Hlk35262652"/>
        <w:r w:rsidR="00320C60" w:rsidRPr="00320C60">
          <w:rPr>
            <w:rFonts w:ascii="Open Sans" w:eastAsia="Times New Roman" w:hAnsi="Open Sans" w:cs="Open Sans"/>
            <w:color w:val="4472C4" w:themeColor="accent1"/>
            <w:u w:val="single"/>
            <w:lang w:eastAsia="sv-SE"/>
          </w:rPr>
          <w:t>@regeringen.ax</w:t>
        </w:r>
        <w:bookmarkEnd w:id="5"/>
      </w:hyperlink>
      <w:r w:rsidR="00320C60" w:rsidRPr="00320C60">
        <w:rPr>
          <w:rFonts w:ascii="Open Sans" w:eastAsia="Times New Roman" w:hAnsi="Open Sans" w:cs="Open Sans"/>
          <w:color w:val="4472C4" w:themeColor="accent1"/>
          <w:lang w:eastAsia="sv-SE"/>
        </w:rPr>
        <w:tab/>
        <w:t xml:space="preserve">             </w:t>
      </w:r>
      <w:hyperlink r:id="rId13" w:history="1">
        <w:r w:rsidR="00A61535" w:rsidRPr="00D17624">
          <w:rPr>
            <w:rStyle w:val="Hyperlnk"/>
            <w:rFonts w:ascii="Open Sans" w:eastAsia="Times New Roman" w:hAnsi="Open Sans" w:cs="Open Sans"/>
            <w:color w:val="4472C4" w:themeColor="accent1"/>
            <w:lang w:eastAsia="sv-SE"/>
          </w:rPr>
          <w:t>ann-christine.osterbacka</w:t>
        </w:r>
        <w:r w:rsidR="00A61535" w:rsidRPr="00320C60">
          <w:rPr>
            <w:rStyle w:val="Hyperlnk"/>
            <w:rFonts w:ascii="Open Sans" w:eastAsia="Times New Roman" w:hAnsi="Open Sans" w:cs="Open Sans"/>
            <w:color w:val="4472C4" w:themeColor="accent1"/>
            <w:lang w:eastAsia="sv-SE"/>
          </w:rPr>
          <w:t>@regeringen.ax</w:t>
        </w:r>
      </w:hyperlink>
      <w:r w:rsidR="00320C60" w:rsidRPr="00320C60">
        <w:rPr>
          <w:rFonts w:ascii="Open Sans" w:eastAsia="Times New Roman" w:hAnsi="Open Sans" w:cs="Open Sans"/>
          <w:color w:val="4472C4" w:themeColor="accent1"/>
          <w:lang w:eastAsia="sv-SE"/>
        </w:rPr>
        <w:t xml:space="preserve"> </w:t>
      </w:r>
      <w:r w:rsidR="00320C60" w:rsidRPr="00320C60">
        <w:rPr>
          <w:rFonts w:ascii="Open Sans" w:eastAsia="Times New Roman" w:hAnsi="Open Sans" w:cs="Open Sans"/>
          <w:i/>
          <w:iCs/>
          <w:color w:val="4472C4" w:themeColor="accent1"/>
          <w:lang w:eastAsia="sv-SE"/>
        </w:rPr>
        <w:tab/>
      </w:r>
    </w:p>
    <w:p w14:paraId="1FC76FD4" w14:textId="73838773" w:rsidR="00320C60" w:rsidRDefault="00320C60"/>
    <w:p w14:paraId="76532EC6" w14:textId="4FD9D34E" w:rsidR="00A61535" w:rsidRPr="00320C60" w:rsidRDefault="00A61535" w:rsidP="00A61535">
      <w:pPr>
        <w:tabs>
          <w:tab w:val="left" w:pos="4253"/>
          <w:tab w:val="left" w:pos="6663"/>
        </w:tabs>
        <w:spacing w:after="0" w:line="240" w:lineRule="auto"/>
        <w:ind w:right="-426"/>
        <w:rPr>
          <w:rFonts w:ascii="Open Sans" w:eastAsia="Times New Roman" w:hAnsi="Open Sans" w:cs="Open Sans"/>
          <w:lang w:eastAsia="sv-SE"/>
        </w:rPr>
      </w:pPr>
      <w:r>
        <w:rPr>
          <w:rFonts w:ascii="Open Sans" w:eastAsia="Times New Roman" w:hAnsi="Open Sans" w:cs="Open Sans"/>
          <w:lang w:eastAsia="sv-SE"/>
        </w:rPr>
        <w:t>Gunilla Lindqvist</w:t>
      </w:r>
      <w:r w:rsidRPr="00320C60">
        <w:rPr>
          <w:rFonts w:ascii="Open Sans" w:eastAsia="Times New Roman" w:hAnsi="Open Sans" w:cs="Open Sans"/>
          <w:lang w:eastAsia="sv-SE"/>
        </w:rPr>
        <w:t xml:space="preserve">                           </w:t>
      </w:r>
      <w:r w:rsidRPr="00320C60">
        <w:rPr>
          <w:rFonts w:ascii="Open Sans" w:eastAsia="Times New Roman" w:hAnsi="Open Sans" w:cs="Open Sans"/>
          <w:lang w:eastAsia="sv-SE"/>
        </w:rPr>
        <w:tab/>
      </w:r>
      <w:r w:rsidR="00102F9B">
        <w:rPr>
          <w:rFonts w:ascii="Open Sans" w:eastAsia="Times New Roman" w:hAnsi="Open Sans" w:cs="Open Sans"/>
          <w:lang w:eastAsia="sv-SE"/>
        </w:rPr>
        <w:t>Cindi Portin</w:t>
      </w:r>
      <w:r w:rsidRPr="00320C60">
        <w:rPr>
          <w:rFonts w:ascii="Open Sans" w:eastAsia="Times New Roman" w:hAnsi="Open Sans" w:cs="Open Sans"/>
          <w:lang w:eastAsia="sv-SE"/>
        </w:rPr>
        <w:tab/>
      </w:r>
    </w:p>
    <w:p w14:paraId="703661E8" w14:textId="192D04A2" w:rsidR="00A61535" w:rsidRPr="00320C60" w:rsidRDefault="00A61535" w:rsidP="00A61535">
      <w:pPr>
        <w:tabs>
          <w:tab w:val="left" w:pos="3402"/>
          <w:tab w:val="left" w:pos="6663"/>
        </w:tabs>
        <w:spacing w:after="0" w:line="240" w:lineRule="auto"/>
        <w:ind w:right="-426"/>
        <w:rPr>
          <w:rFonts w:ascii="Open Sans" w:eastAsia="Times New Roman" w:hAnsi="Open Sans" w:cs="Open Sans"/>
          <w:lang w:eastAsia="sv-SE"/>
        </w:rPr>
      </w:pPr>
      <w:r>
        <w:rPr>
          <w:rFonts w:ascii="Open Sans" w:eastAsia="Times New Roman" w:hAnsi="Open Sans" w:cs="Open Sans"/>
          <w:i/>
          <w:iCs/>
          <w:lang w:eastAsia="sv-SE"/>
        </w:rPr>
        <w:t>Specialsakkunnig, funktionshinder</w:t>
      </w:r>
      <w:r w:rsidRPr="00320C60">
        <w:rPr>
          <w:rFonts w:ascii="Open Sans" w:eastAsia="Times New Roman" w:hAnsi="Open Sans" w:cs="Open Sans"/>
          <w:lang w:eastAsia="sv-SE"/>
        </w:rPr>
        <w:tab/>
        <w:t xml:space="preserve">              </w:t>
      </w:r>
      <w:r>
        <w:rPr>
          <w:rFonts w:ascii="Open Sans" w:eastAsia="Times New Roman" w:hAnsi="Open Sans" w:cs="Open Sans"/>
          <w:i/>
          <w:iCs/>
          <w:lang w:eastAsia="sv-SE"/>
        </w:rPr>
        <w:t xml:space="preserve">Specialsakkunnig, </w:t>
      </w:r>
      <w:r w:rsidR="00102F9B">
        <w:rPr>
          <w:rFonts w:ascii="Open Sans" w:eastAsia="Times New Roman" w:hAnsi="Open Sans" w:cs="Open Sans"/>
          <w:i/>
          <w:iCs/>
          <w:lang w:eastAsia="sv-SE"/>
        </w:rPr>
        <w:t>vuxensocialarbete</w:t>
      </w:r>
      <w:r w:rsidRPr="00320C60">
        <w:rPr>
          <w:rFonts w:ascii="Open Sans" w:eastAsia="Times New Roman" w:hAnsi="Open Sans" w:cs="Open Sans"/>
          <w:lang w:eastAsia="sv-SE"/>
        </w:rPr>
        <w:tab/>
      </w:r>
    </w:p>
    <w:p w14:paraId="7156E469" w14:textId="77777777" w:rsidR="00A61535" w:rsidRDefault="00A61535" w:rsidP="00A61535">
      <w:pPr>
        <w:tabs>
          <w:tab w:val="left" w:pos="3402"/>
          <w:tab w:val="left" w:pos="6663"/>
        </w:tabs>
        <w:spacing w:after="0" w:line="240" w:lineRule="auto"/>
        <w:ind w:right="-426"/>
        <w:rPr>
          <w:rFonts w:ascii="Open Sans" w:eastAsia="Times New Roman" w:hAnsi="Open Sans" w:cs="Open Sans"/>
          <w:lang w:eastAsia="sv-SE"/>
        </w:rPr>
      </w:pPr>
      <w:r w:rsidRPr="00320C60">
        <w:rPr>
          <w:rFonts w:ascii="Open Sans" w:eastAsia="Times New Roman" w:hAnsi="Open Sans" w:cs="Open Sans"/>
          <w:lang w:eastAsia="sv-SE"/>
        </w:rPr>
        <w:t>Social- och miljöavdelningen</w:t>
      </w:r>
      <w:r w:rsidRPr="00320C60">
        <w:rPr>
          <w:rFonts w:ascii="Open Sans" w:eastAsia="Times New Roman" w:hAnsi="Open Sans" w:cs="Open Sans"/>
          <w:lang w:eastAsia="sv-SE"/>
        </w:rPr>
        <w:tab/>
        <w:t xml:space="preserve">              Social- och miljöavdelningen </w:t>
      </w:r>
    </w:p>
    <w:p w14:paraId="2D8575F9" w14:textId="77777777" w:rsidR="00A61535" w:rsidRPr="00320C60" w:rsidRDefault="00A61535" w:rsidP="00A61535">
      <w:pPr>
        <w:tabs>
          <w:tab w:val="left" w:pos="3402"/>
          <w:tab w:val="left" w:pos="6663"/>
        </w:tabs>
        <w:spacing w:after="0" w:line="240" w:lineRule="auto"/>
        <w:ind w:right="-426"/>
        <w:rPr>
          <w:rFonts w:ascii="Open Sans" w:eastAsia="Times New Roman" w:hAnsi="Open Sans" w:cs="Open Sans"/>
          <w:lang w:eastAsia="sv-SE"/>
        </w:rPr>
      </w:pPr>
      <w:r w:rsidRPr="00320C60">
        <w:rPr>
          <w:rFonts w:ascii="Open Sans" w:eastAsia="Times New Roman" w:hAnsi="Open Sans" w:cs="Open Sans"/>
          <w:lang w:eastAsia="sv-SE"/>
        </w:rPr>
        <w:t xml:space="preserve">Ålands landskapsregering           </w:t>
      </w:r>
      <w:r w:rsidRPr="00320C60">
        <w:rPr>
          <w:rFonts w:ascii="Open Sans" w:eastAsia="Times New Roman" w:hAnsi="Open Sans" w:cs="Open Sans"/>
          <w:lang w:eastAsia="sv-SE"/>
        </w:rPr>
        <w:tab/>
        <w:t xml:space="preserve">              Ålands landskapsregering           </w:t>
      </w:r>
      <w:r w:rsidRPr="00320C60">
        <w:rPr>
          <w:rFonts w:ascii="Open Sans" w:eastAsia="Times New Roman" w:hAnsi="Open Sans" w:cs="Open Sans"/>
          <w:lang w:eastAsia="sv-SE"/>
        </w:rPr>
        <w:tab/>
      </w:r>
    </w:p>
    <w:p w14:paraId="740BA599" w14:textId="77777777" w:rsidR="00A61535" w:rsidRPr="00320C60" w:rsidRDefault="00A61535" w:rsidP="00A61535">
      <w:pPr>
        <w:tabs>
          <w:tab w:val="left" w:pos="3402"/>
          <w:tab w:val="left" w:pos="6663"/>
        </w:tabs>
        <w:spacing w:after="0" w:line="240" w:lineRule="auto"/>
        <w:ind w:right="-426"/>
        <w:rPr>
          <w:rFonts w:ascii="Open Sans" w:eastAsia="Times New Roman" w:hAnsi="Open Sans" w:cs="Open Sans"/>
          <w:i/>
          <w:iCs/>
          <w:lang w:eastAsia="sv-SE"/>
        </w:rPr>
      </w:pPr>
      <w:r w:rsidRPr="00320C60">
        <w:rPr>
          <w:rFonts w:ascii="Open Sans" w:eastAsia="Times New Roman" w:hAnsi="Open Sans" w:cs="Open Sans"/>
          <w:lang w:eastAsia="sv-SE"/>
        </w:rPr>
        <w:t xml:space="preserve">+358 18 25000 </w:t>
      </w:r>
      <w:r w:rsidRPr="00320C60">
        <w:rPr>
          <w:rFonts w:ascii="Open Sans" w:eastAsia="Times New Roman" w:hAnsi="Open Sans" w:cs="Open Sans"/>
          <w:i/>
          <w:iCs/>
          <w:lang w:eastAsia="sv-SE"/>
        </w:rPr>
        <w:t>(</w:t>
      </w:r>
      <w:proofErr w:type="spellStart"/>
      <w:r w:rsidRPr="00320C60">
        <w:rPr>
          <w:rFonts w:ascii="Open Sans" w:eastAsia="Times New Roman" w:hAnsi="Open Sans" w:cs="Open Sans"/>
          <w:i/>
          <w:iCs/>
          <w:lang w:eastAsia="sv-SE"/>
        </w:rPr>
        <w:t>vxl</w:t>
      </w:r>
      <w:proofErr w:type="spellEnd"/>
      <w:r w:rsidRPr="00320C60">
        <w:rPr>
          <w:rFonts w:ascii="Open Sans" w:eastAsia="Times New Roman" w:hAnsi="Open Sans" w:cs="Open Sans"/>
          <w:i/>
          <w:iCs/>
          <w:lang w:eastAsia="sv-SE"/>
        </w:rPr>
        <w:t>)</w:t>
      </w:r>
      <w:r w:rsidRPr="00320C60">
        <w:rPr>
          <w:rFonts w:ascii="Open Sans" w:eastAsia="Times New Roman" w:hAnsi="Open Sans" w:cs="Open Sans"/>
          <w:lang w:eastAsia="sv-SE"/>
        </w:rPr>
        <w:tab/>
        <w:t xml:space="preserve">             +358 18 25000 </w:t>
      </w:r>
      <w:r w:rsidRPr="00320C60">
        <w:rPr>
          <w:rFonts w:ascii="Open Sans" w:eastAsia="Times New Roman" w:hAnsi="Open Sans" w:cs="Open Sans"/>
          <w:i/>
          <w:iCs/>
          <w:lang w:eastAsia="sv-SE"/>
        </w:rPr>
        <w:t>(</w:t>
      </w:r>
      <w:proofErr w:type="spellStart"/>
      <w:r w:rsidRPr="00320C60">
        <w:rPr>
          <w:rFonts w:ascii="Open Sans" w:eastAsia="Times New Roman" w:hAnsi="Open Sans" w:cs="Open Sans"/>
          <w:i/>
          <w:iCs/>
          <w:lang w:eastAsia="sv-SE"/>
        </w:rPr>
        <w:t>vxl</w:t>
      </w:r>
      <w:proofErr w:type="spellEnd"/>
      <w:r w:rsidRPr="00320C60">
        <w:rPr>
          <w:rFonts w:ascii="Open Sans" w:eastAsia="Times New Roman" w:hAnsi="Open Sans" w:cs="Open Sans"/>
          <w:i/>
          <w:iCs/>
          <w:lang w:eastAsia="sv-SE"/>
        </w:rPr>
        <w:t>)</w:t>
      </w:r>
      <w:r w:rsidRPr="00320C60">
        <w:rPr>
          <w:rFonts w:ascii="Open Sans" w:eastAsia="Times New Roman" w:hAnsi="Open Sans" w:cs="Open Sans"/>
          <w:lang w:eastAsia="sv-SE"/>
        </w:rPr>
        <w:tab/>
      </w:r>
    </w:p>
    <w:p w14:paraId="7DDCDE1B" w14:textId="4CDD51DE" w:rsidR="00A61535" w:rsidRPr="00320C60" w:rsidRDefault="00525ED0" w:rsidP="00A61535">
      <w:pPr>
        <w:tabs>
          <w:tab w:val="left" w:pos="3402"/>
          <w:tab w:val="left" w:pos="6663"/>
        </w:tabs>
        <w:spacing w:after="0" w:line="240" w:lineRule="auto"/>
        <w:ind w:right="-426"/>
        <w:rPr>
          <w:rFonts w:ascii="Open Sans" w:eastAsia="Times New Roman" w:hAnsi="Open Sans" w:cs="Open Sans"/>
          <w:i/>
          <w:iCs/>
          <w:color w:val="4472C4" w:themeColor="accent1"/>
          <w:lang w:eastAsia="sv-SE"/>
        </w:rPr>
      </w:pPr>
      <w:hyperlink r:id="rId14" w:history="1">
        <w:r w:rsidR="00C26366" w:rsidRPr="00D17624">
          <w:rPr>
            <w:rStyle w:val="Hyperlnk"/>
            <w:rFonts w:ascii="Open Sans" w:eastAsia="Times New Roman" w:hAnsi="Open Sans" w:cs="Open Sans"/>
            <w:color w:val="4472C4" w:themeColor="accent1"/>
            <w:lang w:eastAsia="sv-SE"/>
          </w:rPr>
          <w:t>gunilla.lindqvist</w:t>
        </w:r>
        <w:r w:rsidR="00C26366" w:rsidRPr="00320C60">
          <w:rPr>
            <w:rStyle w:val="Hyperlnk"/>
            <w:rFonts w:ascii="Open Sans" w:eastAsia="Times New Roman" w:hAnsi="Open Sans" w:cs="Open Sans"/>
            <w:color w:val="4472C4" w:themeColor="accent1"/>
            <w:lang w:eastAsia="sv-SE"/>
          </w:rPr>
          <w:t>@regeringen.ax</w:t>
        </w:r>
      </w:hyperlink>
      <w:r w:rsidR="00A61535" w:rsidRPr="00320C60">
        <w:rPr>
          <w:rFonts w:ascii="Open Sans" w:eastAsia="Times New Roman" w:hAnsi="Open Sans" w:cs="Open Sans"/>
          <w:color w:val="4472C4" w:themeColor="accent1"/>
          <w:lang w:eastAsia="sv-SE"/>
        </w:rPr>
        <w:tab/>
        <w:t xml:space="preserve">             </w:t>
      </w:r>
      <w:hyperlink r:id="rId15" w:history="1">
        <w:r w:rsidR="00102F9B" w:rsidRPr="00D17624">
          <w:rPr>
            <w:rStyle w:val="Hyperlnk"/>
            <w:rFonts w:ascii="Open Sans" w:eastAsia="Times New Roman" w:hAnsi="Open Sans" w:cs="Open Sans"/>
            <w:color w:val="4472C4" w:themeColor="accent1"/>
            <w:lang w:eastAsia="sv-SE"/>
          </w:rPr>
          <w:t>cindi.portin</w:t>
        </w:r>
        <w:r w:rsidR="00102F9B" w:rsidRPr="00320C60">
          <w:rPr>
            <w:rStyle w:val="Hyperlnk"/>
            <w:rFonts w:ascii="Open Sans" w:eastAsia="Times New Roman" w:hAnsi="Open Sans" w:cs="Open Sans"/>
            <w:color w:val="4472C4" w:themeColor="accent1"/>
            <w:lang w:eastAsia="sv-SE"/>
          </w:rPr>
          <w:t>@regeringen.ax</w:t>
        </w:r>
      </w:hyperlink>
      <w:r w:rsidR="00A61535" w:rsidRPr="00320C60">
        <w:rPr>
          <w:rFonts w:ascii="Open Sans" w:eastAsia="Times New Roman" w:hAnsi="Open Sans" w:cs="Open Sans"/>
          <w:color w:val="4472C4" w:themeColor="accent1"/>
          <w:lang w:eastAsia="sv-SE"/>
        </w:rPr>
        <w:t xml:space="preserve"> </w:t>
      </w:r>
      <w:r w:rsidR="00A61535" w:rsidRPr="00320C60">
        <w:rPr>
          <w:rFonts w:ascii="Open Sans" w:eastAsia="Times New Roman" w:hAnsi="Open Sans" w:cs="Open Sans"/>
          <w:i/>
          <w:iCs/>
          <w:color w:val="4472C4" w:themeColor="accent1"/>
          <w:lang w:eastAsia="sv-SE"/>
        </w:rPr>
        <w:tab/>
      </w:r>
    </w:p>
    <w:p w14:paraId="17F03CA4" w14:textId="77777777" w:rsidR="00A61535" w:rsidRDefault="00A61535"/>
    <w:p w14:paraId="6DCA9A04" w14:textId="77777777" w:rsidR="00CB7D64" w:rsidRDefault="00CB7D64"/>
    <w:p w14:paraId="2035AD81" w14:textId="77777777" w:rsidR="00CB7D64" w:rsidRDefault="00CB7D64"/>
    <w:p w14:paraId="36CD2121" w14:textId="77777777" w:rsidR="00CB7D64" w:rsidRDefault="00CB7D64"/>
    <w:p w14:paraId="2ACFAE99" w14:textId="77777777" w:rsidR="00CB7D64" w:rsidRDefault="00CB7D64"/>
    <w:p w14:paraId="04971EAD" w14:textId="77777777" w:rsidR="00CB7D64" w:rsidRDefault="00CB7D64"/>
    <w:p w14:paraId="571A4381" w14:textId="590D8945" w:rsidR="00E36ED4" w:rsidRPr="002A2EB4" w:rsidRDefault="00CB7D64" w:rsidP="00E36ED4">
      <w:r>
        <w:t>Bilaga</w:t>
      </w:r>
      <w:r w:rsidR="00E36ED4">
        <w:t>:</w:t>
      </w:r>
      <w:r>
        <w:t xml:space="preserve"> </w:t>
      </w:r>
      <w:r w:rsidR="00E36ED4">
        <w:t>Beslut om branscher som är kritiska med tanke på samhällets funktion ((LR, dnr ÅLR 2020/2284)</w:t>
      </w:r>
    </w:p>
    <w:p w14:paraId="40A57BB9" w14:textId="259C7D50" w:rsidR="00CB7D64" w:rsidRDefault="00CB7D64"/>
    <w:sectPr w:rsidR="00CB7D64">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D4021" w14:textId="77777777" w:rsidR="004D4088" w:rsidRDefault="009F47B3">
      <w:pPr>
        <w:spacing w:after="0" w:line="240" w:lineRule="auto"/>
      </w:pPr>
      <w:r>
        <w:separator/>
      </w:r>
    </w:p>
  </w:endnote>
  <w:endnote w:type="continuationSeparator" w:id="0">
    <w:p w14:paraId="25FFFC57" w14:textId="77777777" w:rsidR="004D4088" w:rsidRDefault="009F47B3">
      <w:pPr>
        <w:spacing w:after="0" w:line="240" w:lineRule="auto"/>
      </w:pPr>
      <w:r>
        <w:continuationSeparator/>
      </w:r>
    </w:p>
  </w:endnote>
  <w:endnote w:type="continuationNotice" w:id="1">
    <w:p w14:paraId="21E43E3A" w14:textId="77777777" w:rsidR="00202DC3" w:rsidRDefault="00202D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7EE67" w14:textId="77777777" w:rsidR="004D4088" w:rsidRDefault="009F47B3">
      <w:pPr>
        <w:spacing w:after="0" w:line="240" w:lineRule="auto"/>
      </w:pPr>
      <w:r>
        <w:separator/>
      </w:r>
    </w:p>
  </w:footnote>
  <w:footnote w:type="continuationSeparator" w:id="0">
    <w:p w14:paraId="26E77E36" w14:textId="77777777" w:rsidR="004D4088" w:rsidRDefault="009F47B3">
      <w:pPr>
        <w:spacing w:after="0" w:line="240" w:lineRule="auto"/>
      </w:pPr>
      <w:r>
        <w:continuationSeparator/>
      </w:r>
    </w:p>
  </w:footnote>
  <w:footnote w:type="continuationNotice" w:id="1">
    <w:p w14:paraId="01060F2D" w14:textId="77777777" w:rsidR="00202DC3" w:rsidRDefault="00202D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3EF7A" w14:textId="77777777" w:rsidR="002A2EB4" w:rsidRDefault="1E796DE0">
    <w:pPr>
      <w:pStyle w:val="Sidhuvud"/>
    </w:pPr>
    <w:r>
      <w:rPr>
        <w:noProof/>
        <w:lang w:eastAsia="sv-FI"/>
      </w:rPr>
      <w:drawing>
        <wp:inline distT="0" distB="0" distL="0" distR="0" wp14:anchorId="44EC6178" wp14:editId="0391CE1F">
          <wp:extent cx="2561590" cy="676275"/>
          <wp:effectExtent l="0" t="0" r="0" b="9525"/>
          <wp:docPr id="511274464" name="Bildobjek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2561590" cy="676275"/>
                  </a:xfrm>
                  <a:prstGeom prst="rect">
                    <a:avLst/>
                  </a:prstGeom>
                </pic:spPr>
              </pic:pic>
            </a:graphicData>
          </a:graphic>
        </wp:inline>
      </w:drawing>
    </w:r>
  </w:p>
  <w:p w14:paraId="5DF702CB" w14:textId="77777777" w:rsidR="002A2EB4" w:rsidRDefault="00525ED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35664"/>
    <w:multiLevelType w:val="hybridMultilevel"/>
    <w:tmpl w:val="62F0F9B0"/>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 w15:restartNumberingAfterBreak="0">
    <w:nsid w:val="50D368A6"/>
    <w:multiLevelType w:val="hybridMultilevel"/>
    <w:tmpl w:val="27E84FC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 w15:restartNumberingAfterBreak="0">
    <w:nsid w:val="6EFD3F08"/>
    <w:multiLevelType w:val="hybridMultilevel"/>
    <w:tmpl w:val="8FA4FD0A"/>
    <w:lvl w:ilvl="0" w:tplc="32020678">
      <w:numFmt w:val="bullet"/>
      <w:lvlText w:val="-"/>
      <w:lvlJc w:val="left"/>
      <w:pPr>
        <w:ind w:left="1080" w:hanging="360"/>
      </w:pPr>
      <w:rPr>
        <w:rFonts w:ascii="Open Sans" w:eastAsia="Times New Roman" w:hAnsi="Open Sans" w:cs="Open Sans"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3" w15:restartNumberingAfterBreak="0">
    <w:nsid w:val="73B1128F"/>
    <w:multiLevelType w:val="hybridMultilevel"/>
    <w:tmpl w:val="CCEC19E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0F7"/>
    <w:rsid w:val="00001B66"/>
    <w:rsid w:val="00003E00"/>
    <w:rsid w:val="00007923"/>
    <w:rsid w:val="00007E23"/>
    <w:rsid w:val="000113A4"/>
    <w:rsid w:val="00012974"/>
    <w:rsid w:val="00016C8F"/>
    <w:rsid w:val="0001728E"/>
    <w:rsid w:val="000210A4"/>
    <w:rsid w:val="00021781"/>
    <w:rsid w:val="00022116"/>
    <w:rsid w:val="00022F15"/>
    <w:rsid w:val="0002463E"/>
    <w:rsid w:val="00026246"/>
    <w:rsid w:val="000403A2"/>
    <w:rsid w:val="0004608F"/>
    <w:rsid w:val="000471CE"/>
    <w:rsid w:val="00050ED8"/>
    <w:rsid w:val="00051889"/>
    <w:rsid w:val="00053E43"/>
    <w:rsid w:val="00054917"/>
    <w:rsid w:val="000549F7"/>
    <w:rsid w:val="000563E7"/>
    <w:rsid w:val="00062BE9"/>
    <w:rsid w:val="00062D3B"/>
    <w:rsid w:val="00063957"/>
    <w:rsid w:val="00065F30"/>
    <w:rsid w:val="0006781F"/>
    <w:rsid w:val="0008040A"/>
    <w:rsid w:val="00080864"/>
    <w:rsid w:val="000870E8"/>
    <w:rsid w:val="000877D5"/>
    <w:rsid w:val="00092E86"/>
    <w:rsid w:val="00094290"/>
    <w:rsid w:val="0009559B"/>
    <w:rsid w:val="00096B5A"/>
    <w:rsid w:val="00096CDB"/>
    <w:rsid w:val="000A2C47"/>
    <w:rsid w:val="000A60F1"/>
    <w:rsid w:val="000B21F5"/>
    <w:rsid w:val="000B381B"/>
    <w:rsid w:val="000B443D"/>
    <w:rsid w:val="000B5F54"/>
    <w:rsid w:val="000C13BC"/>
    <w:rsid w:val="000C272D"/>
    <w:rsid w:val="000C50CE"/>
    <w:rsid w:val="000C5535"/>
    <w:rsid w:val="000D1319"/>
    <w:rsid w:val="000D7261"/>
    <w:rsid w:val="000E0976"/>
    <w:rsid w:val="000E11F8"/>
    <w:rsid w:val="000E16A1"/>
    <w:rsid w:val="000E2EAC"/>
    <w:rsid w:val="000E5D9F"/>
    <w:rsid w:val="000E656C"/>
    <w:rsid w:val="000F74C6"/>
    <w:rsid w:val="00100705"/>
    <w:rsid w:val="0010071D"/>
    <w:rsid w:val="001027D2"/>
    <w:rsid w:val="00102F9B"/>
    <w:rsid w:val="00105FDA"/>
    <w:rsid w:val="0011395A"/>
    <w:rsid w:val="00122C98"/>
    <w:rsid w:val="00122DDC"/>
    <w:rsid w:val="00132874"/>
    <w:rsid w:val="00134153"/>
    <w:rsid w:val="00142205"/>
    <w:rsid w:val="00144A48"/>
    <w:rsid w:val="00144E6B"/>
    <w:rsid w:val="00146246"/>
    <w:rsid w:val="00146E4D"/>
    <w:rsid w:val="00147FCF"/>
    <w:rsid w:val="0015364E"/>
    <w:rsid w:val="00154344"/>
    <w:rsid w:val="001627AA"/>
    <w:rsid w:val="001655A1"/>
    <w:rsid w:val="00166D7E"/>
    <w:rsid w:val="00167639"/>
    <w:rsid w:val="00170DDA"/>
    <w:rsid w:val="00170FA4"/>
    <w:rsid w:val="00172104"/>
    <w:rsid w:val="0017468E"/>
    <w:rsid w:val="00177334"/>
    <w:rsid w:val="00180CFB"/>
    <w:rsid w:val="00184367"/>
    <w:rsid w:val="0019039E"/>
    <w:rsid w:val="00190D74"/>
    <w:rsid w:val="001926B9"/>
    <w:rsid w:val="0019273A"/>
    <w:rsid w:val="001943FB"/>
    <w:rsid w:val="00194C4F"/>
    <w:rsid w:val="00197BA4"/>
    <w:rsid w:val="001A2DDE"/>
    <w:rsid w:val="001A7C72"/>
    <w:rsid w:val="001B2854"/>
    <w:rsid w:val="001B2BE5"/>
    <w:rsid w:val="001B679F"/>
    <w:rsid w:val="001C494D"/>
    <w:rsid w:val="001E005A"/>
    <w:rsid w:val="001E03A5"/>
    <w:rsid w:val="001E03B0"/>
    <w:rsid w:val="001E043E"/>
    <w:rsid w:val="001E3D26"/>
    <w:rsid w:val="001E748A"/>
    <w:rsid w:val="001F40B7"/>
    <w:rsid w:val="001F6F26"/>
    <w:rsid w:val="00202DC3"/>
    <w:rsid w:val="00204AFF"/>
    <w:rsid w:val="00205CA4"/>
    <w:rsid w:val="00205EA5"/>
    <w:rsid w:val="0020620A"/>
    <w:rsid w:val="00206BFE"/>
    <w:rsid w:val="0021086F"/>
    <w:rsid w:val="0021146B"/>
    <w:rsid w:val="00212C83"/>
    <w:rsid w:val="00215019"/>
    <w:rsid w:val="00215174"/>
    <w:rsid w:val="00216A42"/>
    <w:rsid w:val="00216B20"/>
    <w:rsid w:val="00223F28"/>
    <w:rsid w:val="002249D0"/>
    <w:rsid w:val="0022689C"/>
    <w:rsid w:val="00227B42"/>
    <w:rsid w:val="00234117"/>
    <w:rsid w:val="002354DF"/>
    <w:rsid w:val="00235EC6"/>
    <w:rsid w:val="00236E4F"/>
    <w:rsid w:val="00236EE0"/>
    <w:rsid w:val="00237740"/>
    <w:rsid w:val="00241453"/>
    <w:rsid w:val="00244611"/>
    <w:rsid w:val="00250D63"/>
    <w:rsid w:val="0025125A"/>
    <w:rsid w:val="00251A63"/>
    <w:rsid w:val="00253C23"/>
    <w:rsid w:val="00253CE8"/>
    <w:rsid w:val="00261472"/>
    <w:rsid w:val="00264BA8"/>
    <w:rsid w:val="0026600A"/>
    <w:rsid w:val="00267869"/>
    <w:rsid w:val="00267C14"/>
    <w:rsid w:val="002727C7"/>
    <w:rsid w:val="00272C71"/>
    <w:rsid w:val="00275E77"/>
    <w:rsid w:val="00276C12"/>
    <w:rsid w:val="00280927"/>
    <w:rsid w:val="002858D9"/>
    <w:rsid w:val="00291A9F"/>
    <w:rsid w:val="0029202C"/>
    <w:rsid w:val="0029209A"/>
    <w:rsid w:val="00294A80"/>
    <w:rsid w:val="00294F87"/>
    <w:rsid w:val="002967F1"/>
    <w:rsid w:val="00297FFC"/>
    <w:rsid w:val="002A0D73"/>
    <w:rsid w:val="002A1ED8"/>
    <w:rsid w:val="002A34B6"/>
    <w:rsid w:val="002A4B45"/>
    <w:rsid w:val="002A571D"/>
    <w:rsid w:val="002A5ADB"/>
    <w:rsid w:val="002A63A8"/>
    <w:rsid w:val="002A78DA"/>
    <w:rsid w:val="002B6181"/>
    <w:rsid w:val="002C4238"/>
    <w:rsid w:val="002C7B34"/>
    <w:rsid w:val="002D075A"/>
    <w:rsid w:val="002D1AED"/>
    <w:rsid w:val="002D45CF"/>
    <w:rsid w:val="002D4D91"/>
    <w:rsid w:val="002D65F3"/>
    <w:rsid w:val="002E1049"/>
    <w:rsid w:val="002E1961"/>
    <w:rsid w:val="002E226D"/>
    <w:rsid w:val="002E6F56"/>
    <w:rsid w:val="002F04F1"/>
    <w:rsid w:val="002F31D5"/>
    <w:rsid w:val="002F39E2"/>
    <w:rsid w:val="002F47CC"/>
    <w:rsid w:val="002F50F7"/>
    <w:rsid w:val="002F6F29"/>
    <w:rsid w:val="002F7914"/>
    <w:rsid w:val="002F7BB3"/>
    <w:rsid w:val="002F7F52"/>
    <w:rsid w:val="003067FE"/>
    <w:rsid w:val="003068BE"/>
    <w:rsid w:val="00312554"/>
    <w:rsid w:val="003151CF"/>
    <w:rsid w:val="003161BC"/>
    <w:rsid w:val="00316AE3"/>
    <w:rsid w:val="00320C60"/>
    <w:rsid w:val="003226B2"/>
    <w:rsid w:val="00332C90"/>
    <w:rsid w:val="00342FC6"/>
    <w:rsid w:val="00344918"/>
    <w:rsid w:val="0034535A"/>
    <w:rsid w:val="0034763F"/>
    <w:rsid w:val="00350941"/>
    <w:rsid w:val="00351A02"/>
    <w:rsid w:val="00356056"/>
    <w:rsid w:val="00361745"/>
    <w:rsid w:val="00365FC5"/>
    <w:rsid w:val="003767E7"/>
    <w:rsid w:val="003807A7"/>
    <w:rsid w:val="00381B59"/>
    <w:rsid w:val="003860BE"/>
    <w:rsid w:val="0038671F"/>
    <w:rsid w:val="0039483B"/>
    <w:rsid w:val="00396048"/>
    <w:rsid w:val="00396B06"/>
    <w:rsid w:val="003A2352"/>
    <w:rsid w:val="003A4F90"/>
    <w:rsid w:val="003A5157"/>
    <w:rsid w:val="003A786A"/>
    <w:rsid w:val="003B0508"/>
    <w:rsid w:val="003B23BA"/>
    <w:rsid w:val="003B4233"/>
    <w:rsid w:val="003B4729"/>
    <w:rsid w:val="003C5A45"/>
    <w:rsid w:val="003D0943"/>
    <w:rsid w:val="003D13B9"/>
    <w:rsid w:val="003D2B8D"/>
    <w:rsid w:val="003D6300"/>
    <w:rsid w:val="003D6816"/>
    <w:rsid w:val="003D7470"/>
    <w:rsid w:val="003E0335"/>
    <w:rsid w:val="003E257C"/>
    <w:rsid w:val="003F1741"/>
    <w:rsid w:val="003F1EC9"/>
    <w:rsid w:val="003F3D16"/>
    <w:rsid w:val="003F6F1F"/>
    <w:rsid w:val="00402AD5"/>
    <w:rsid w:val="0040701A"/>
    <w:rsid w:val="004115C9"/>
    <w:rsid w:val="0041345A"/>
    <w:rsid w:val="00414B99"/>
    <w:rsid w:val="00416E0B"/>
    <w:rsid w:val="00417684"/>
    <w:rsid w:val="0041776D"/>
    <w:rsid w:val="00417E23"/>
    <w:rsid w:val="00420BE8"/>
    <w:rsid w:val="00420CCA"/>
    <w:rsid w:val="00422715"/>
    <w:rsid w:val="0042278F"/>
    <w:rsid w:val="0042401F"/>
    <w:rsid w:val="0043336F"/>
    <w:rsid w:val="00433E2F"/>
    <w:rsid w:val="00434569"/>
    <w:rsid w:val="00434877"/>
    <w:rsid w:val="00434DDC"/>
    <w:rsid w:val="0043714F"/>
    <w:rsid w:val="00440EBC"/>
    <w:rsid w:val="004420FD"/>
    <w:rsid w:val="00442673"/>
    <w:rsid w:val="00444F0A"/>
    <w:rsid w:val="004469D7"/>
    <w:rsid w:val="00451E35"/>
    <w:rsid w:val="00453B95"/>
    <w:rsid w:val="00454471"/>
    <w:rsid w:val="00455D99"/>
    <w:rsid w:val="00457580"/>
    <w:rsid w:val="00460078"/>
    <w:rsid w:val="00460F4F"/>
    <w:rsid w:val="00462165"/>
    <w:rsid w:val="00462C02"/>
    <w:rsid w:val="00466141"/>
    <w:rsid w:val="0046751E"/>
    <w:rsid w:val="00467D96"/>
    <w:rsid w:val="004710F8"/>
    <w:rsid w:val="004733E8"/>
    <w:rsid w:val="00474705"/>
    <w:rsid w:val="00481280"/>
    <w:rsid w:val="004840BD"/>
    <w:rsid w:val="004858AB"/>
    <w:rsid w:val="004952C5"/>
    <w:rsid w:val="00495F37"/>
    <w:rsid w:val="004A081C"/>
    <w:rsid w:val="004A2B35"/>
    <w:rsid w:val="004A52FD"/>
    <w:rsid w:val="004A5A2E"/>
    <w:rsid w:val="004A5A92"/>
    <w:rsid w:val="004A5C72"/>
    <w:rsid w:val="004B100F"/>
    <w:rsid w:val="004B6AE6"/>
    <w:rsid w:val="004B7EF0"/>
    <w:rsid w:val="004C1184"/>
    <w:rsid w:val="004C2395"/>
    <w:rsid w:val="004C2B7F"/>
    <w:rsid w:val="004C37C9"/>
    <w:rsid w:val="004C7149"/>
    <w:rsid w:val="004C71FD"/>
    <w:rsid w:val="004D3632"/>
    <w:rsid w:val="004D4088"/>
    <w:rsid w:val="004D6C9B"/>
    <w:rsid w:val="004E0EE0"/>
    <w:rsid w:val="004E1B75"/>
    <w:rsid w:val="004E2BC4"/>
    <w:rsid w:val="004E6A4E"/>
    <w:rsid w:val="004F1D5F"/>
    <w:rsid w:val="004F3694"/>
    <w:rsid w:val="004F490D"/>
    <w:rsid w:val="004F5973"/>
    <w:rsid w:val="004F6C23"/>
    <w:rsid w:val="00500800"/>
    <w:rsid w:val="00505C4E"/>
    <w:rsid w:val="005066B1"/>
    <w:rsid w:val="005078B4"/>
    <w:rsid w:val="005100B6"/>
    <w:rsid w:val="005120EC"/>
    <w:rsid w:val="005121F2"/>
    <w:rsid w:val="00521EF3"/>
    <w:rsid w:val="00525147"/>
    <w:rsid w:val="00525ED0"/>
    <w:rsid w:val="005269E0"/>
    <w:rsid w:val="005315BF"/>
    <w:rsid w:val="00532582"/>
    <w:rsid w:val="00534218"/>
    <w:rsid w:val="00534F82"/>
    <w:rsid w:val="00537D0B"/>
    <w:rsid w:val="005459DE"/>
    <w:rsid w:val="00550543"/>
    <w:rsid w:val="00552DEA"/>
    <w:rsid w:val="0055301A"/>
    <w:rsid w:val="00557D03"/>
    <w:rsid w:val="00563D67"/>
    <w:rsid w:val="00565E60"/>
    <w:rsid w:val="00567ACC"/>
    <w:rsid w:val="005703C0"/>
    <w:rsid w:val="005719CD"/>
    <w:rsid w:val="00571C81"/>
    <w:rsid w:val="005736F3"/>
    <w:rsid w:val="00575C93"/>
    <w:rsid w:val="005818D8"/>
    <w:rsid w:val="00582307"/>
    <w:rsid w:val="00582E4C"/>
    <w:rsid w:val="005834FE"/>
    <w:rsid w:val="00587D34"/>
    <w:rsid w:val="00590F49"/>
    <w:rsid w:val="00591A56"/>
    <w:rsid w:val="00592B8E"/>
    <w:rsid w:val="00595B54"/>
    <w:rsid w:val="00596853"/>
    <w:rsid w:val="005A0EB7"/>
    <w:rsid w:val="005A3E04"/>
    <w:rsid w:val="005A42BB"/>
    <w:rsid w:val="005A6B4A"/>
    <w:rsid w:val="005B09A2"/>
    <w:rsid w:val="005B180D"/>
    <w:rsid w:val="005B5602"/>
    <w:rsid w:val="005B7EFF"/>
    <w:rsid w:val="005C19D7"/>
    <w:rsid w:val="005C2835"/>
    <w:rsid w:val="005C481E"/>
    <w:rsid w:val="005C52BA"/>
    <w:rsid w:val="005C5FA1"/>
    <w:rsid w:val="005D0B54"/>
    <w:rsid w:val="005D1867"/>
    <w:rsid w:val="005D20C0"/>
    <w:rsid w:val="005D6740"/>
    <w:rsid w:val="005D78C2"/>
    <w:rsid w:val="005E009C"/>
    <w:rsid w:val="005E309A"/>
    <w:rsid w:val="005E39FC"/>
    <w:rsid w:val="005E4BE0"/>
    <w:rsid w:val="005E518F"/>
    <w:rsid w:val="005F4650"/>
    <w:rsid w:val="005F55AE"/>
    <w:rsid w:val="0060020F"/>
    <w:rsid w:val="00600790"/>
    <w:rsid w:val="006010D9"/>
    <w:rsid w:val="006011F0"/>
    <w:rsid w:val="00604488"/>
    <w:rsid w:val="006114E1"/>
    <w:rsid w:val="0061304E"/>
    <w:rsid w:val="00614CD8"/>
    <w:rsid w:val="00617783"/>
    <w:rsid w:val="00623E02"/>
    <w:rsid w:val="006242C8"/>
    <w:rsid w:val="00625900"/>
    <w:rsid w:val="00631AA0"/>
    <w:rsid w:val="00637BA7"/>
    <w:rsid w:val="00642FD6"/>
    <w:rsid w:val="0065313D"/>
    <w:rsid w:val="0065350F"/>
    <w:rsid w:val="00654698"/>
    <w:rsid w:val="00654AA1"/>
    <w:rsid w:val="0066178B"/>
    <w:rsid w:val="00663076"/>
    <w:rsid w:val="0066417A"/>
    <w:rsid w:val="0066567C"/>
    <w:rsid w:val="0066647D"/>
    <w:rsid w:val="0066743C"/>
    <w:rsid w:val="0067205C"/>
    <w:rsid w:val="0067469C"/>
    <w:rsid w:val="00674D31"/>
    <w:rsid w:val="00681A80"/>
    <w:rsid w:val="00681B89"/>
    <w:rsid w:val="006825FC"/>
    <w:rsid w:val="00683E86"/>
    <w:rsid w:val="00685379"/>
    <w:rsid w:val="00685478"/>
    <w:rsid w:val="00687983"/>
    <w:rsid w:val="00690C8F"/>
    <w:rsid w:val="006915BF"/>
    <w:rsid w:val="00694438"/>
    <w:rsid w:val="00694B10"/>
    <w:rsid w:val="006A0504"/>
    <w:rsid w:val="006A15D5"/>
    <w:rsid w:val="006A281A"/>
    <w:rsid w:val="006A3A3A"/>
    <w:rsid w:val="006A3D5B"/>
    <w:rsid w:val="006A4887"/>
    <w:rsid w:val="006A74D5"/>
    <w:rsid w:val="006B1038"/>
    <w:rsid w:val="006B11BC"/>
    <w:rsid w:val="006B3FE3"/>
    <w:rsid w:val="006B5556"/>
    <w:rsid w:val="006B739B"/>
    <w:rsid w:val="006B7AED"/>
    <w:rsid w:val="006B7D1C"/>
    <w:rsid w:val="006B7EFC"/>
    <w:rsid w:val="006C1A17"/>
    <w:rsid w:val="006C2FA4"/>
    <w:rsid w:val="006C33B4"/>
    <w:rsid w:val="006C33B8"/>
    <w:rsid w:val="006C7EA1"/>
    <w:rsid w:val="006D0736"/>
    <w:rsid w:val="006D122D"/>
    <w:rsid w:val="006D22F8"/>
    <w:rsid w:val="006D3244"/>
    <w:rsid w:val="006D331B"/>
    <w:rsid w:val="006D655C"/>
    <w:rsid w:val="006E31C3"/>
    <w:rsid w:val="006E4782"/>
    <w:rsid w:val="006E6976"/>
    <w:rsid w:val="006F2DB4"/>
    <w:rsid w:val="006F5F7C"/>
    <w:rsid w:val="006F618C"/>
    <w:rsid w:val="00700D02"/>
    <w:rsid w:val="007052A3"/>
    <w:rsid w:val="00712E5C"/>
    <w:rsid w:val="0071385F"/>
    <w:rsid w:val="00715AFC"/>
    <w:rsid w:val="00716072"/>
    <w:rsid w:val="007207BE"/>
    <w:rsid w:val="00721750"/>
    <w:rsid w:val="00724437"/>
    <w:rsid w:val="00724A83"/>
    <w:rsid w:val="007269C0"/>
    <w:rsid w:val="00727874"/>
    <w:rsid w:val="00733699"/>
    <w:rsid w:val="00733DBF"/>
    <w:rsid w:val="00734598"/>
    <w:rsid w:val="007363A5"/>
    <w:rsid w:val="0073713E"/>
    <w:rsid w:val="00737879"/>
    <w:rsid w:val="00741287"/>
    <w:rsid w:val="00744D56"/>
    <w:rsid w:val="0074704C"/>
    <w:rsid w:val="00750BA3"/>
    <w:rsid w:val="00753423"/>
    <w:rsid w:val="00753E92"/>
    <w:rsid w:val="0075528F"/>
    <w:rsid w:val="00760F80"/>
    <w:rsid w:val="00762EC9"/>
    <w:rsid w:val="007643C3"/>
    <w:rsid w:val="00774FA0"/>
    <w:rsid w:val="007774AC"/>
    <w:rsid w:val="00780918"/>
    <w:rsid w:val="00780C5D"/>
    <w:rsid w:val="00781E39"/>
    <w:rsid w:val="007874C3"/>
    <w:rsid w:val="007905DB"/>
    <w:rsid w:val="0079193B"/>
    <w:rsid w:val="00791BAC"/>
    <w:rsid w:val="00792DF8"/>
    <w:rsid w:val="00796D26"/>
    <w:rsid w:val="007A08D0"/>
    <w:rsid w:val="007A6F22"/>
    <w:rsid w:val="007B19F2"/>
    <w:rsid w:val="007B27CE"/>
    <w:rsid w:val="007B33A8"/>
    <w:rsid w:val="007C17B2"/>
    <w:rsid w:val="007C4DE4"/>
    <w:rsid w:val="007D0DC5"/>
    <w:rsid w:val="007D194C"/>
    <w:rsid w:val="007D73A1"/>
    <w:rsid w:val="007E0265"/>
    <w:rsid w:val="007E1F4E"/>
    <w:rsid w:val="007E3E3F"/>
    <w:rsid w:val="007E3F9C"/>
    <w:rsid w:val="007E53B8"/>
    <w:rsid w:val="007F01B5"/>
    <w:rsid w:val="007F1F3C"/>
    <w:rsid w:val="007F20BA"/>
    <w:rsid w:val="007F2998"/>
    <w:rsid w:val="007F3195"/>
    <w:rsid w:val="007F58B5"/>
    <w:rsid w:val="007F6E69"/>
    <w:rsid w:val="008030EC"/>
    <w:rsid w:val="00810055"/>
    <w:rsid w:val="008103C3"/>
    <w:rsid w:val="0081063B"/>
    <w:rsid w:val="00811D2F"/>
    <w:rsid w:val="00812038"/>
    <w:rsid w:val="00812B71"/>
    <w:rsid w:val="00815ADB"/>
    <w:rsid w:val="008172A0"/>
    <w:rsid w:val="00817E51"/>
    <w:rsid w:val="00820AAB"/>
    <w:rsid w:val="00820E30"/>
    <w:rsid w:val="00822616"/>
    <w:rsid w:val="008247C9"/>
    <w:rsid w:val="0082486D"/>
    <w:rsid w:val="00825275"/>
    <w:rsid w:val="00826BFE"/>
    <w:rsid w:val="0083676D"/>
    <w:rsid w:val="008401C9"/>
    <w:rsid w:val="00842604"/>
    <w:rsid w:val="008434AB"/>
    <w:rsid w:val="00851541"/>
    <w:rsid w:val="00856240"/>
    <w:rsid w:val="00856C06"/>
    <w:rsid w:val="0085739E"/>
    <w:rsid w:val="00857BB4"/>
    <w:rsid w:val="008605EC"/>
    <w:rsid w:val="00861B23"/>
    <w:rsid w:val="00864BA0"/>
    <w:rsid w:val="00864CD6"/>
    <w:rsid w:val="00865495"/>
    <w:rsid w:val="008654EC"/>
    <w:rsid w:val="00867E75"/>
    <w:rsid w:val="00871672"/>
    <w:rsid w:val="00871EBF"/>
    <w:rsid w:val="0087354F"/>
    <w:rsid w:val="00875048"/>
    <w:rsid w:val="00881449"/>
    <w:rsid w:val="00882CFC"/>
    <w:rsid w:val="008862C3"/>
    <w:rsid w:val="00893D66"/>
    <w:rsid w:val="00894078"/>
    <w:rsid w:val="00894762"/>
    <w:rsid w:val="00894AF4"/>
    <w:rsid w:val="008965EB"/>
    <w:rsid w:val="00896BB1"/>
    <w:rsid w:val="008A17AC"/>
    <w:rsid w:val="008A2392"/>
    <w:rsid w:val="008A2AAD"/>
    <w:rsid w:val="008A2C9D"/>
    <w:rsid w:val="008A3D9B"/>
    <w:rsid w:val="008A54AA"/>
    <w:rsid w:val="008A6321"/>
    <w:rsid w:val="008B2534"/>
    <w:rsid w:val="008B395C"/>
    <w:rsid w:val="008B56C1"/>
    <w:rsid w:val="008C0AA8"/>
    <w:rsid w:val="008C1CB9"/>
    <w:rsid w:val="008C4AE8"/>
    <w:rsid w:val="008C6683"/>
    <w:rsid w:val="008D270E"/>
    <w:rsid w:val="008D27E1"/>
    <w:rsid w:val="008D2A14"/>
    <w:rsid w:val="008E4FBA"/>
    <w:rsid w:val="008E7801"/>
    <w:rsid w:val="008F03BE"/>
    <w:rsid w:val="008F1730"/>
    <w:rsid w:val="008F364B"/>
    <w:rsid w:val="00901067"/>
    <w:rsid w:val="00903501"/>
    <w:rsid w:val="0090756C"/>
    <w:rsid w:val="00907A60"/>
    <w:rsid w:val="00907BB7"/>
    <w:rsid w:val="00910F38"/>
    <w:rsid w:val="00912892"/>
    <w:rsid w:val="00913EAD"/>
    <w:rsid w:val="0091603A"/>
    <w:rsid w:val="00917C83"/>
    <w:rsid w:val="00921D01"/>
    <w:rsid w:val="00922AA2"/>
    <w:rsid w:val="009248F0"/>
    <w:rsid w:val="00924FCA"/>
    <w:rsid w:val="009255C3"/>
    <w:rsid w:val="0092569E"/>
    <w:rsid w:val="00926C59"/>
    <w:rsid w:val="00926E7A"/>
    <w:rsid w:val="009342E9"/>
    <w:rsid w:val="00934C51"/>
    <w:rsid w:val="00936547"/>
    <w:rsid w:val="00943EC8"/>
    <w:rsid w:val="009461F4"/>
    <w:rsid w:val="00947C85"/>
    <w:rsid w:val="009500EA"/>
    <w:rsid w:val="00950F9A"/>
    <w:rsid w:val="009520B1"/>
    <w:rsid w:val="009524C2"/>
    <w:rsid w:val="009559BB"/>
    <w:rsid w:val="009606BC"/>
    <w:rsid w:val="009611FC"/>
    <w:rsid w:val="00962131"/>
    <w:rsid w:val="00963615"/>
    <w:rsid w:val="0096405F"/>
    <w:rsid w:val="00967037"/>
    <w:rsid w:val="009670FD"/>
    <w:rsid w:val="00970323"/>
    <w:rsid w:val="009712C1"/>
    <w:rsid w:val="00975000"/>
    <w:rsid w:val="009758AB"/>
    <w:rsid w:val="009845FB"/>
    <w:rsid w:val="00987849"/>
    <w:rsid w:val="00990A31"/>
    <w:rsid w:val="009912D1"/>
    <w:rsid w:val="00995196"/>
    <w:rsid w:val="009A1AA9"/>
    <w:rsid w:val="009A44E7"/>
    <w:rsid w:val="009B0D2C"/>
    <w:rsid w:val="009B10ED"/>
    <w:rsid w:val="009B1BC2"/>
    <w:rsid w:val="009B3197"/>
    <w:rsid w:val="009B429A"/>
    <w:rsid w:val="009C499E"/>
    <w:rsid w:val="009C4D83"/>
    <w:rsid w:val="009D028F"/>
    <w:rsid w:val="009D088F"/>
    <w:rsid w:val="009D6B4D"/>
    <w:rsid w:val="009E301C"/>
    <w:rsid w:val="009E4AC9"/>
    <w:rsid w:val="009E4C3D"/>
    <w:rsid w:val="009E5566"/>
    <w:rsid w:val="009E5DF7"/>
    <w:rsid w:val="009E63ED"/>
    <w:rsid w:val="009E757B"/>
    <w:rsid w:val="009F1D62"/>
    <w:rsid w:val="009F21F6"/>
    <w:rsid w:val="009F47B3"/>
    <w:rsid w:val="009F47D0"/>
    <w:rsid w:val="009F5259"/>
    <w:rsid w:val="009F59AB"/>
    <w:rsid w:val="009F7E9C"/>
    <w:rsid w:val="00A0250A"/>
    <w:rsid w:val="00A051C7"/>
    <w:rsid w:val="00A05354"/>
    <w:rsid w:val="00A10D6F"/>
    <w:rsid w:val="00A11711"/>
    <w:rsid w:val="00A15F23"/>
    <w:rsid w:val="00A17ECE"/>
    <w:rsid w:val="00A21900"/>
    <w:rsid w:val="00A223A1"/>
    <w:rsid w:val="00A2365B"/>
    <w:rsid w:val="00A26198"/>
    <w:rsid w:val="00A33E56"/>
    <w:rsid w:val="00A344F0"/>
    <w:rsid w:val="00A447C3"/>
    <w:rsid w:val="00A52D07"/>
    <w:rsid w:val="00A53E34"/>
    <w:rsid w:val="00A53E48"/>
    <w:rsid w:val="00A5591B"/>
    <w:rsid w:val="00A563EE"/>
    <w:rsid w:val="00A574CB"/>
    <w:rsid w:val="00A61535"/>
    <w:rsid w:val="00A66D63"/>
    <w:rsid w:val="00A733E6"/>
    <w:rsid w:val="00A825FD"/>
    <w:rsid w:val="00A82DC9"/>
    <w:rsid w:val="00A83631"/>
    <w:rsid w:val="00A836A7"/>
    <w:rsid w:val="00A905BF"/>
    <w:rsid w:val="00A97829"/>
    <w:rsid w:val="00AA37F0"/>
    <w:rsid w:val="00AA4DCD"/>
    <w:rsid w:val="00AA657E"/>
    <w:rsid w:val="00AA78CF"/>
    <w:rsid w:val="00AB0A59"/>
    <w:rsid w:val="00AB16EE"/>
    <w:rsid w:val="00AB46E4"/>
    <w:rsid w:val="00AC0CF8"/>
    <w:rsid w:val="00AC159A"/>
    <w:rsid w:val="00AC43DF"/>
    <w:rsid w:val="00AC4882"/>
    <w:rsid w:val="00AC55B2"/>
    <w:rsid w:val="00AD166C"/>
    <w:rsid w:val="00AD327B"/>
    <w:rsid w:val="00AD41BA"/>
    <w:rsid w:val="00AD4293"/>
    <w:rsid w:val="00AD4C44"/>
    <w:rsid w:val="00AD504A"/>
    <w:rsid w:val="00AD5BFC"/>
    <w:rsid w:val="00AD6415"/>
    <w:rsid w:val="00AE4962"/>
    <w:rsid w:val="00AE4F74"/>
    <w:rsid w:val="00AE724F"/>
    <w:rsid w:val="00AF1640"/>
    <w:rsid w:val="00AF382C"/>
    <w:rsid w:val="00AF3961"/>
    <w:rsid w:val="00AF5626"/>
    <w:rsid w:val="00B05BE5"/>
    <w:rsid w:val="00B072F9"/>
    <w:rsid w:val="00B11025"/>
    <w:rsid w:val="00B111F9"/>
    <w:rsid w:val="00B14131"/>
    <w:rsid w:val="00B143DA"/>
    <w:rsid w:val="00B169B3"/>
    <w:rsid w:val="00B16FC0"/>
    <w:rsid w:val="00B20A6D"/>
    <w:rsid w:val="00B24308"/>
    <w:rsid w:val="00B27EC0"/>
    <w:rsid w:val="00B32317"/>
    <w:rsid w:val="00B3338E"/>
    <w:rsid w:val="00B35ED9"/>
    <w:rsid w:val="00B378E1"/>
    <w:rsid w:val="00B40FDD"/>
    <w:rsid w:val="00B42C34"/>
    <w:rsid w:val="00B45005"/>
    <w:rsid w:val="00B46C90"/>
    <w:rsid w:val="00B52229"/>
    <w:rsid w:val="00B526E9"/>
    <w:rsid w:val="00B52BE9"/>
    <w:rsid w:val="00B5467D"/>
    <w:rsid w:val="00B568F7"/>
    <w:rsid w:val="00B57D6E"/>
    <w:rsid w:val="00B630DA"/>
    <w:rsid w:val="00B63E2F"/>
    <w:rsid w:val="00B65ACE"/>
    <w:rsid w:val="00B70200"/>
    <w:rsid w:val="00B70255"/>
    <w:rsid w:val="00B725EA"/>
    <w:rsid w:val="00B73152"/>
    <w:rsid w:val="00B73340"/>
    <w:rsid w:val="00B737BB"/>
    <w:rsid w:val="00B7392F"/>
    <w:rsid w:val="00B74AD6"/>
    <w:rsid w:val="00B75B98"/>
    <w:rsid w:val="00B85F51"/>
    <w:rsid w:val="00B867E7"/>
    <w:rsid w:val="00BA14A5"/>
    <w:rsid w:val="00BA162E"/>
    <w:rsid w:val="00BA3266"/>
    <w:rsid w:val="00BA4EE5"/>
    <w:rsid w:val="00BA4F5D"/>
    <w:rsid w:val="00BA63B9"/>
    <w:rsid w:val="00BA64A1"/>
    <w:rsid w:val="00BB284E"/>
    <w:rsid w:val="00BC344D"/>
    <w:rsid w:val="00BC5D60"/>
    <w:rsid w:val="00BC6F0A"/>
    <w:rsid w:val="00BD5E1F"/>
    <w:rsid w:val="00BD6E27"/>
    <w:rsid w:val="00BD6FA2"/>
    <w:rsid w:val="00BE1076"/>
    <w:rsid w:val="00BE196E"/>
    <w:rsid w:val="00BE58A0"/>
    <w:rsid w:val="00BE6451"/>
    <w:rsid w:val="00BE741E"/>
    <w:rsid w:val="00BF0828"/>
    <w:rsid w:val="00BF1B9C"/>
    <w:rsid w:val="00BF53E6"/>
    <w:rsid w:val="00C019F0"/>
    <w:rsid w:val="00C04949"/>
    <w:rsid w:val="00C056C6"/>
    <w:rsid w:val="00C1447D"/>
    <w:rsid w:val="00C14515"/>
    <w:rsid w:val="00C148BB"/>
    <w:rsid w:val="00C14DFE"/>
    <w:rsid w:val="00C15238"/>
    <w:rsid w:val="00C20AEA"/>
    <w:rsid w:val="00C24613"/>
    <w:rsid w:val="00C26366"/>
    <w:rsid w:val="00C26BE8"/>
    <w:rsid w:val="00C30183"/>
    <w:rsid w:val="00C324D5"/>
    <w:rsid w:val="00C34092"/>
    <w:rsid w:val="00C36B35"/>
    <w:rsid w:val="00C36BF6"/>
    <w:rsid w:val="00C43A91"/>
    <w:rsid w:val="00C45948"/>
    <w:rsid w:val="00C47083"/>
    <w:rsid w:val="00C52239"/>
    <w:rsid w:val="00C53190"/>
    <w:rsid w:val="00C61BDF"/>
    <w:rsid w:val="00C634CC"/>
    <w:rsid w:val="00C63995"/>
    <w:rsid w:val="00C64910"/>
    <w:rsid w:val="00C64D34"/>
    <w:rsid w:val="00C64EFF"/>
    <w:rsid w:val="00C721DA"/>
    <w:rsid w:val="00C7274D"/>
    <w:rsid w:val="00C7782D"/>
    <w:rsid w:val="00C77B84"/>
    <w:rsid w:val="00C8062D"/>
    <w:rsid w:val="00C84D56"/>
    <w:rsid w:val="00C85942"/>
    <w:rsid w:val="00C85BAA"/>
    <w:rsid w:val="00C92217"/>
    <w:rsid w:val="00C923BA"/>
    <w:rsid w:val="00C93BFA"/>
    <w:rsid w:val="00C96841"/>
    <w:rsid w:val="00C976D7"/>
    <w:rsid w:val="00CA0308"/>
    <w:rsid w:val="00CA226D"/>
    <w:rsid w:val="00CA2C22"/>
    <w:rsid w:val="00CA6BCA"/>
    <w:rsid w:val="00CB3AB4"/>
    <w:rsid w:val="00CB4735"/>
    <w:rsid w:val="00CB5B98"/>
    <w:rsid w:val="00CB7162"/>
    <w:rsid w:val="00CB7D64"/>
    <w:rsid w:val="00CC1E58"/>
    <w:rsid w:val="00CC2199"/>
    <w:rsid w:val="00CC62B5"/>
    <w:rsid w:val="00CC760D"/>
    <w:rsid w:val="00CD107A"/>
    <w:rsid w:val="00CD3421"/>
    <w:rsid w:val="00CD4272"/>
    <w:rsid w:val="00CD4CD6"/>
    <w:rsid w:val="00CD4EB3"/>
    <w:rsid w:val="00CD740C"/>
    <w:rsid w:val="00CD7887"/>
    <w:rsid w:val="00CD799A"/>
    <w:rsid w:val="00CD7D55"/>
    <w:rsid w:val="00CE0084"/>
    <w:rsid w:val="00CE1C2E"/>
    <w:rsid w:val="00CF0C01"/>
    <w:rsid w:val="00CF0E6E"/>
    <w:rsid w:val="00CF16C8"/>
    <w:rsid w:val="00CF4735"/>
    <w:rsid w:val="00CF6EB4"/>
    <w:rsid w:val="00CF7D8A"/>
    <w:rsid w:val="00D008AC"/>
    <w:rsid w:val="00D04203"/>
    <w:rsid w:val="00D0575F"/>
    <w:rsid w:val="00D072AF"/>
    <w:rsid w:val="00D109F7"/>
    <w:rsid w:val="00D1154D"/>
    <w:rsid w:val="00D1408B"/>
    <w:rsid w:val="00D16E19"/>
    <w:rsid w:val="00D17624"/>
    <w:rsid w:val="00D17F7B"/>
    <w:rsid w:val="00D21126"/>
    <w:rsid w:val="00D26F4F"/>
    <w:rsid w:val="00D27418"/>
    <w:rsid w:val="00D3144E"/>
    <w:rsid w:val="00D323FB"/>
    <w:rsid w:val="00D32743"/>
    <w:rsid w:val="00D3395D"/>
    <w:rsid w:val="00D35C5E"/>
    <w:rsid w:val="00D40CE5"/>
    <w:rsid w:val="00D413FD"/>
    <w:rsid w:val="00D42709"/>
    <w:rsid w:val="00D47E4F"/>
    <w:rsid w:val="00D52CA2"/>
    <w:rsid w:val="00D52EFA"/>
    <w:rsid w:val="00D52F7A"/>
    <w:rsid w:val="00D55580"/>
    <w:rsid w:val="00D57BCC"/>
    <w:rsid w:val="00D61C20"/>
    <w:rsid w:val="00D63C05"/>
    <w:rsid w:val="00D653E1"/>
    <w:rsid w:val="00D65609"/>
    <w:rsid w:val="00D66067"/>
    <w:rsid w:val="00D70DF7"/>
    <w:rsid w:val="00D71A76"/>
    <w:rsid w:val="00D71FC2"/>
    <w:rsid w:val="00D7460C"/>
    <w:rsid w:val="00D75E43"/>
    <w:rsid w:val="00D777E8"/>
    <w:rsid w:val="00D807E5"/>
    <w:rsid w:val="00D8124E"/>
    <w:rsid w:val="00D838FA"/>
    <w:rsid w:val="00D86EC9"/>
    <w:rsid w:val="00D93B96"/>
    <w:rsid w:val="00D958F8"/>
    <w:rsid w:val="00DA28D3"/>
    <w:rsid w:val="00DA43BE"/>
    <w:rsid w:val="00DA5960"/>
    <w:rsid w:val="00DA5DA9"/>
    <w:rsid w:val="00DA613E"/>
    <w:rsid w:val="00DB0DD4"/>
    <w:rsid w:val="00DB285B"/>
    <w:rsid w:val="00DB306F"/>
    <w:rsid w:val="00DB7656"/>
    <w:rsid w:val="00DC6A57"/>
    <w:rsid w:val="00DD1A96"/>
    <w:rsid w:val="00DD2641"/>
    <w:rsid w:val="00DD3AE0"/>
    <w:rsid w:val="00DD4039"/>
    <w:rsid w:val="00DD6C5F"/>
    <w:rsid w:val="00DE1FDC"/>
    <w:rsid w:val="00DE368A"/>
    <w:rsid w:val="00DE54F4"/>
    <w:rsid w:val="00DE77A3"/>
    <w:rsid w:val="00DF1122"/>
    <w:rsid w:val="00DF1C45"/>
    <w:rsid w:val="00E00020"/>
    <w:rsid w:val="00E0175B"/>
    <w:rsid w:val="00E05436"/>
    <w:rsid w:val="00E155D1"/>
    <w:rsid w:val="00E1639B"/>
    <w:rsid w:val="00E256C0"/>
    <w:rsid w:val="00E26A79"/>
    <w:rsid w:val="00E330D4"/>
    <w:rsid w:val="00E34FE1"/>
    <w:rsid w:val="00E353CC"/>
    <w:rsid w:val="00E36D9C"/>
    <w:rsid w:val="00E36ED4"/>
    <w:rsid w:val="00E4019F"/>
    <w:rsid w:val="00E414F2"/>
    <w:rsid w:val="00E5276A"/>
    <w:rsid w:val="00E52AA6"/>
    <w:rsid w:val="00E534BC"/>
    <w:rsid w:val="00E5355F"/>
    <w:rsid w:val="00E538FC"/>
    <w:rsid w:val="00E53B13"/>
    <w:rsid w:val="00E55419"/>
    <w:rsid w:val="00E56F5C"/>
    <w:rsid w:val="00E570EA"/>
    <w:rsid w:val="00E5747E"/>
    <w:rsid w:val="00E60213"/>
    <w:rsid w:val="00E6149B"/>
    <w:rsid w:val="00E61973"/>
    <w:rsid w:val="00E65702"/>
    <w:rsid w:val="00E67F33"/>
    <w:rsid w:val="00E70226"/>
    <w:rsid w:val="00E70FCF"/>
    <w:rsid w:val="00E7172D"/>
    <w:rsid w:val="00E73D63"/>
    <w:rsid w:val="00E74693"/>
    <w:rsid w:val="00E753A6"/>
    <w:rsid w:val="00E83815"/>
    <w:rsid w:val="00E84126"/>
    <w:rsid w:val="00E85002"/>
    <w:rsid w:val="00E90B7E"/>
    <w:rsid w:val="00E92251"/>
    <w:rsid w:val="00E92641"/>
    <w:rsid w:val="00E92C3B"/>
    <w:rsid w:val="00EA3C99"/>
    <w:rsid w:val="00EA5563"/>
    <w:rsid w:val="00EA5817"/>
    <w:rsid w:val="00EA7652"/>
    <w:rsid w:val="00EB24EF"/>
    <w:rsid w:val="00EB297D"/>
    <w:rsid w:val="00EB34C4"/>
    <w:rsid w:val="00EB57D7"/>
    <w:rsid w:val="00EB6BE9"/>
    <w:rsid w:val="00EC3B52"/>
    <w:rsid w:val="00EC6ECE"/>
    <w:rsid w:val="00ED003F"/>
    <w:rsid w:val="00EE709F"/>
    <w:rsid w:val="00EE73EC"/>
    <w:rsid w:val="00EF230D"/>
    <w:rsid w:val="00EF255D"/>
    <w:rsid w:val="00EF3BC9"/>
    <w:rsid w:val="00EF3DA2"/>
    <w:rsid w:val="00EF6179"/>
    <w:rsid w:val="00F00568"/>
    <w:rsid w:val="00F01F96"/>
    <w:rsid w:val="00F027C3"/>
    <w:rsid w:val="00F06694"/>
    <w:rsid w:val="00F07232"/>
    <w:rsid w:val="00F13A37"/>
    <w:rsid w:val="00F14C43"/>
    <w:rsid w:val="00F14D1F"/>
    <w:rsid w:val="00F167E1"/>
    <w:rsid w:val="00F2120E"/>
    <w:rsid w:val="00F31BAE"/>
    <w:rsid w:val="00F32726"/>
    <w:rsid w:val="00F33BD8"/>
    <w:rsid w:val="00F36F93"/>
    <w:rsid w:val="00F40AE6"/>
    <w:rsid w:val="00F42152"/>
    <w:rsid w:val="00F43FF2"/>
    <w:rsid w:val="00F46778"/>
    <w:rsid w:val="00F47F77"/>
    <w:rsid w:val="00F5186F"/>
    <w:rsid w:val="00F6062A"/>
    <w:rsid w:val="00F670CE"/>
    <w:rsid w:val="00F71A7F"/>
    <w:rsid w:val="00F72513"/>
    <w:rsid w:val="00F72C2F"/>
    <w:rsid w:val="00F72DB9"/>
    <w:rsid w:val="00F7398C"/>
    <w:rsid w:val="00F84071"/>
    <w:rsid w:val="00F84903"/>
    <w:rsid w:val="00F9082C"/>
    <w:rsid w:val="00F919A7"/>
    <w:rsid w:val="00F92F23"/>
    <w:rsid w:val="00F95D76"/>
    <w:rsid w:val="00F97909"/>
    <w:rsid w:val="00F9790E"/>
    <w:rsid w:val="00FA0CB3"/>
    <w:rsid w:val="00FA501F"/>
    <w:rsid w:val="00FA5370"/>
    <w:rsid w:val="00FA7BA4"/>
    <w:rsid w:val="00FB2251"/>
    <w:rsid w:val="00FB2682"/>
    <w:rsid w:val="00FB49F7"/>
    <w:rsid w:val="00FB5B91"/>
    <w:rsid w:val="00FC33F9"/>
    <w:rsid w:val="00FC4C2F"/>
    <w:rsid w:val="00FD0B1A"/>
    <w:rsid w:val="00FD1E0F"/>
    <w:rsid w:val="00FD2EF1"/>
    <w:rsid w:val="00FD36C8"/>
    <w:rsid w:val="00FD3CF5"/>
    <w:rsid w:val="00FE2040"/>
    <w:rsid w:val="00FE6F4D"/>
    <w:rsid w:val="00FE7098"/>
    <w:rsid w:val="00FF1500"/>
    <w:rsid w:val="00FF1837"/>
    <w:rsid w:val="00FF7552"/>
    <w:rsid w:val="08B1B649"/>
    <w:rsid w:val="1E796DE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B100B"/>
  <w15:chartTrackingRefBased/>
  <w15:docId w15:val="{F406FD23-27A6-469E-975A-6F8EEDD7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8515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433E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F50F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F50F7"/>
  </w:style>
  <w:style w:type="character" w:styleId="Hyperlnk">
    <w:name w:val="Hyperlink"/>
    <w:basedOn w:val="Standardstycketeckensnitt"/>
    <w:uiPriority w:val="99"/>
    <w:unhideWhenUsed/>
    <w:rsid w:val="00A61535"/>
    <w:rPr>
      <w:color w:val="0563C1" w:themeColor="hyperlink"/>
      <w:u w:val="single"/>
    </w:rPr>
  </w:style>
  <w:style w:type="character" w:customStyle="1" w:styleId="Olstomnmnande1">
    <w:name w:val="Olöst omnämnande1"/>
    <w:basedOn w:val="Standardstycketeckensnitt"/>
    <w:uiPriority w:val="99"/>
    <w:semiHidden/>
    <w:unhideWhenUsed/>
    <w:rsid w:val="00A61535"/>
    <w:rPr>
      <w:color w:val="605E5C"/>
      <w:shd w:val="clear" w:color="auto" w:fill="E1DFDD"/>
    </w:rPr>
  </w:style>
  <w:style w:type="paragraph" w:styleId="Ballongtext">
    <w:name w:val="Balloon Text"/>
    <w:basedOn w:val="Normal"/>
    <w:link w:val="BallongtextChar"/>
    <w:uiPriority w:val="99"/>
    <w:semiHidden/>
    <w:unhideWhenUsed/>
    <w:rsid w:val="00381B5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81B59"/>
    <w:rPr>
      <w:rFonts w:ascii="Segoe UI" w:hAnsi="Segoe UI" w:cs="Segoe UI"/>
      <w:sz w:val="18"/>
      <w:szCs w:val="18"/>
    </w:rPr>
  </w:style>
  <w:style w:type="paragraph" w:styleId="Sidfot">
    <w:name w:val="footer"/>
    <w:basedOn w:val="Normal"/>
    <w:link w:val="SidfotChar"/>
    <w:uiPriority w:val="99"/>
    <w:semiHidden/>
    <w:unhideWhenUsed/>
    <w:rsid w:val="00202DC3"/>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02DC3"/>
  </w:style>
  <w:style w:type="character" w:customStyle="1" w:styleId="Rubrik2Char">
    <w:name w:val="Rubrik 2 Char"/>
    <w:basedOn w:val="Standardstycketeckensnitt"/>
    <w:link w:val="Rubrik2"/>
    <w:uiPriority w:val="9"/>
    <w:rsid w:val="00851541"/>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29209A"/>
    <w:pPr>
      <w:ind w:left="720"/>
      <w:contextualSpacing/>
    </w:pPr>
  </w:style>
  <w:style w:type="character" w:styleId="Kommentarsreferens">
    <w:name w:val="annotation reference"/>
    <w:basedOn w:val="Standardstycketeckensnitt"/>
    <w:uiPriority w:val="99"/>
    <w:semiHidden/>
    <w:unhideWhenUsed/>
    <w:rsid w:val="00BD5E1F"/>
    <w:rPr>
      <w:sz w:val="16"/>
      <w:szCs w:val="16"/>
    </w:rPr>
  </w:style>
  <w:style w:type="paragraph" w:styleId="Kommentarer">
    <w:name w:val="annotation text"/>
    <w:basedOn w:val="Normal"/>
    <w:link w:val="KommentarerChar"/>
    <w:uiPriority w:val="99"/>
    <w:semiHidden/>
    <w:unhideWhenUsed/>
    <w:rsid w:val="00BD5E1F"/>
    <w:pPr>
      <w:spacing w:line="240" w:lineRule="auto"/>
    </w:pPr>
    <w:rPr>
      <w:sz w:val="20"/>
      <w:szCs w:val="20"/>
    </w:rPr>
  </w:style>
  <w:style w:type="character" w:customStyle="1" w:styleId="KommentarerChar">
    <w:name w:val="Kommentarer Char"/>
    <w:basedOn w:val="Standardstycketeckensnitt"/>
    <w:link w:val="Kommentarer"/>
    <w:uiPriority w:val="99"/>
    <w:semiHidden/>
    <w:rsid w:val="00BD5E1F"/>
    <w:rPr>
      <w:sz w:val="20"/>
      <w:szCs w:val="20"/>
    </w:rPr>
  </w:style>
  <w:style w:type="paragraph" w:styleId="Kommentarsmne">
    <w:name w:val="annotation subject"/>
    <w:basedOn w:val="Kommentarer"/>
    <w:next w:val="Kommentarer"/>
    <w:link w:val="KommentarsmneChar"/>
    <w:uiPriority w:val="99"/>
    <w:semiHidden/>
    <w:unhideWhenUsed/>
    <w:rsid w:val="00BD5E1F"/>
    <w:rPr>
      <w:b/>
      <w:bCs/>
    </w:rPr>
  </w:style>
  <w:style w:type="character" w:customStyle="1" w:styleId="KommentarsmneChar">
    <w:name w:val="Kommentarsämne Char"/>
    <w:basedOn w:val="KommentarerChar"/>
    <w:link w:val="Kommentarsmne"/>
    <w:uiPriority w:val="99"/>
    <w:semiHidden/>
    <w:rsid w:val="00BD5E1F"/>
    <w:rPr>
      <w:b/>
      <w:bCs/>
      <w:sz w:val="20"/>
      <w:szCs w:val="20"/>
    </w:rPr>
  </w:style>
  <w:style w:type="character" w:customStyle="1" w:styleId="Rubrik3Char">
    <w:name w:val="Rubrik 3 Char"/>
    <w:basedOn w:val="Standardstycketeckensnitt"/>
    <w:link w:val="Rubrik3"/>
    <w:uiPriority w:val="9"/>
    <w:rsid w:val="00433E2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n-christine.osterbacka@regeringen.a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j-len.osterlund@regeringen.a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tl.fi/sv/stadanvisningar-for-att-forebygga-smitta-av-covid-19%e2%80%af/" TargetMode="External"/><Relationship Id="rId5" Type="http://schemas.openxmlformats.org/officeDocument/2006/relationships/styles" Target="styles.xml"/><Relationship Id="rId15" Type="http://schemas.openxmlformats.org/officeDocument/2006/relationships/hyperlink" Target="mailto:cindi.portin@regeringen.ax" TargetMode="External"/><Relationship Id="rId10" Type="http://schemas.openxmlformats.org/officeDocument/2006/relationships/hyperlink" Target="https://www.folkhalsomyndigheten.se/publicerat-material/publikationsarkiv/g/god-handhygien-affisch-2-svensk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unilla.lindqvist@regeringen.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B34AAD787B364A87E059C9EBC28226" ma:contentTypeVersion="8" ma:contentTypeDescription="Create a new document." ma:contentTypeScope="" ma:versionID="d30f7688c257be027d5cabf71fdf1467">
  <xsd:schema xmlns:xsd="http://www.w3.org/2001/XMLSchema" xmlns:xs="http://www.w3.org/2001/XMLSchema" xmlns:p="http://schemas.microsoft.com/office/2006/metadata/properties" xmlns:ns2="58da5990-af4f-4136-9e6e-df58003f52bd" xmlns:ns3="12a64004-fb33-4c6c-a33b-67b3fe2adf97" targetNamespace="http://schemas.microsoft.com/office/2006/metadata/properties" ma:root="true" ma:fieldsID="2138944c052225f51be0faac4c1f2430" ns2:_="" ns3:_="">
    <xsd:import namespace="58da5990-af4f-4136-9e6e-df58003f52bd"/>
    <xsd:import namespace="12a64004-fb33-4c6c-a33b-67b3fe2adf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a5990-af4f-4136-9e6e-df58003f5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a64004-fb33-4c6c-a33b-67b3fe2adf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4D4438-5162-41BA-B221-CAC4C3E7F951}">
  <ds:schemaRefs>
    <ds:schemaRef ds:uri="http://schemas.microsoft.com/sharepoint/v3/contenttype/forms"/>
  </ds:schemaRefs>
</ds:datastoreItem>
</file>

<file path=customXml/itemProps2.xml><?xml version="1.0" encoding="utf-8"?>
<ds:datastoreItem xmlns:ds="http://schemas.openxmlformats.org/officeDocument/2006/customXml" ds:itemID="{FD096627-5018-4078-AA2B-1E1A0214F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a5990-af4f-4136-9e6e-df58003f52bd"/>
    <ds:schemaRef ds:uri="12a64004-fb33-4c6c-a33b-67b3fe2ad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B1D304-B685-4D8C-A5DB-0E2AB94D1F47}">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2a64004-fb33-4c6c-a33b-67b3fe2adf97"/>
    <ds:schemaRef ds:uri="58da5990-af4f-4136-9e6e-df58003f52b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6615</Characters>
  <Application>Microsoft Office Word</Application>
  <DocSecurity>4</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7847</CharactersWithSpaces>
  <SharedDoc>false</SharedDoc>
  <HLinks>
    <vt:vector size="36" baseType="variant">
      <vt:variant>
        <vt:i4>2883678</vt:i4>
      </vt:variant>
      <vt:variant>
        <vt:i4>15</vt:i4>
      </vt:variant>
      <vt:variant>
        <vt:i4>0</vt:i4>
      </vt:variant>
      <vt:variant>
        <vt:i4>5</vt:i4>
      </vt:variant>
      <vt:variant>
        <vt:lpwstr>mailto:cindi.portin@regeringen.ax</vt:lpwstr>
      </vt:variant>
      <vt:variant>
        <vt:lpwstr/>
      </vt:variant>
      <vt:variant>
        <vt:i4>3276893</vt:i4>
      </vt:variant>
      <vt:variant>
        <vt:i4>12</vt:i4>
      </vt:variant>
      <vt:variant>
        <vt:i4>0</vt:i4>
      </vt:variant>
      <vt:variant>
        <vt:i4>5</vt:i4>
      </vt:variant>
      <vt:variant>
        <vt:lpwstr>mailto:gunilla.lindqvist@regeringen.ax</vt:lpwstr>
      </vt:variant>
      <vt:variant>
        <vt:lpwstr/>
      </vt:variant>
      <vt:variant>
        <vt:i4>2162696</vt:i4>
      </vt:variant>
      <vt:variant>
        <vt:i4>9</vt:i4>
      </vt:variant>
      <vt:variant>
        <vt:i4>0</vt:i4>
      </vt:variant>
      <vt:variant>
        <vt:i4>5</vt:i4>
      </vt:variant>
      <vt:variant>
        <vt:lpwstr>mailto:ann-christine.osterbacka@regeringen.ax</vt:lpwstr>
      </vt:variant>
      <vt:variant>
        <vt:lpwstr/>
      </vt:variant>
      <vt:variant>
        <vt:i4>2424856</vt:i4>
      </vt:variant>
      <vt:variant>
        <vt:i4>6</vt:i4>
      </vt:variant>
      <vt:variant>
        <vt:i4>0</vt:i4>
      </vt:variant>
      <vt:variant>
        <vt:i4>5</vt:i4>
      </vt:variant>
      <vt:variant>
        <vt:lpwstr>mailto:maj-len.osterlund@regeringen.ax</vt:lpwstr>
      </vt:variant>
      <vt:variant>
        <vt:lpwstr/>
      </vt:variant>
      <vt:variant>
        <vt:i4>4587525</vt:i4>
      </vt:variant>
      <vt:variant>
        <vt:i4>3</vt:i4>
      </vt:variant>
      <vt:variant>
        <vt:i4>0</vt:i4>
      </vt:variant>
      <vt:variant>
        <vt:i4>5</vt:i4>
      </vt:variant>
      <vt:variant>
        <vt:lpwstr>https://www.ttl.fi/sv/stadanvisningar-for-att-forebygga-smitta-av-covid-19%e2%80%af/</vt:lpwstr>
      </vt:variant>
      <vt:variant>
        <vt:lpwstr/>
      </vt:variant>
      <vt:variant>
        <vt:i4>5308440</vt:i4>
      </vt:variant>
      <vt:variant>
        <vt:i4>0</vt:i4>
      </vt:variant>
      <vt:variant>
        <vt:i4>0</vt:i4>
      </vt:variant>
      <vt:variant>
        <vt:i4>5</vt:i4>
      </vt:variant>
      <vt:variant>
        <vt:lpwstr>https://www.folkhalsomyndigheten.se/publicerat-material/publikationsarkiv/g/god-handhygien-affisch-2-svenska/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Maj-Len Österlund</dc:creator>
  <cp:keywords/>
  <dc:description/>
  <cp:lastModifiedBy>Monica Lindqvist</cp:lastModifiedBy>
  <cp:revision>2</cp:revision>
  <cp:lastPrinted>2020-03-19T11:53:00Z</cp:lastPrinted>
  <dcterms:created xsi:type="dcterms:W3CDTF">2020-03-19T16:00:00Z</dcterms:created>
  <dcterms:modified xsi:type="dcterms:W3CDTF">2020-03-19T16:00:00Z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0x0101001FB34AAD787B364A87E059C9EBC28226</vt:lpwstr>
  </property>
</Properties>
</file>